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F8091" w14:textId="3C223F36" w:rsidR="00813B58" w:rsidRPr="001E1445" w:rsidRDefault="00447CE3" w:rsidP="003876D6">
      <w:pPr>
        <w:widowControl/>
        <w:spacing w:line="400" w:lineRule="exact"/>
        <w:jc w:val="center"/>
        <w:rPr>
          <w:rFonts w:ascii="黑体" w:eastAsia="黑体" w:hAnsi="黑体" w:cs="Times New Roman"/>
          <w:b/>
          <w:bCs/>
          <w:color w:val="000000" w:themeColor="text1"/>
          <w:kern w:val="0"/>
          <w:shd w:val="clear" w:color="auto" w:fill="FFFFFF"/>
        </w:rPr>
      </w:pPr>
      <w:r w:rsidRPr="001E1445">
        <w:rPr>
          <w:rFonts w:ascii="黑体" w:eastAsia="黑体" w:hAnsi="黑体" w:cs="Times New Roman" w:hint="eastAsia"/>
          <w:b/>
          <w:bCs/>
          <w:color w:val="000000" w:themeColor="text1"/>
          <w:kern w:val="0"/>
          <w:shd w:val="clear" w:color="auto" w:fill="FFFFFF"/>
        </w:rPr>
        <w:t>关于</w:t>
      </w:r>
      <w:r w:rsidR="0090598E" w:rsidRPr="001E1445">
        <w:rPr>
          <w:rFonts w:ascii="黑体" w:eastAsia="黑体" w:hAnsi="黑体" w:cs="Times New Roman"/>
          <w:b/>
          <w:bCs/>
          <w:color w:val="000000" w:themeColor="text1"/>
          <w:kern w:val="0"/>
          <w:shd w:val="clear" w:color="auto" w:fill="FFFFFF"/>
        </w:rPr>
        <w:t>2019</w:t>
      </w:r>
      <w:r w:rsidRPr="001E1445">
        <w:rPr>
          <w:rFonts w:ascii="黑体" w:eastAsia="黑体" w:hAnsi="黑体" w:cs="Times New Roman" w:hint="eastAsia"/>
          <w:b/>
          <w:bCs/>
          <w:color w:val="000000" w:themeColor="text1"/>
          <w:kern w:val="0"/>
          <w:shd w:val="clear" w:color="auto" w:fill="FFFFFF"/>
        </w:rPr>
        <w:t>年研究生奖学金评选工作的通知</w:t>
      </w:r>
    </w:p>
    <w:p w14:paraId="2144103C" w14:textId="77777777" w:rsidR="003876D6" w:rsidRPr="001E1445" w:rsidRDefault="003876D6" w:rsidP="003876D6">
      <w:pPr>
        <w:widowControl/>
        <w:shd w:val="clear" w:color="auto" w:fill="FFFFFF"/>
        <w:spacing w:line="400" w:lineRule="exact"/>
        <w:ind w:firstLineChars="200" w:firstLine="480"/>
        <w:jc w:val="left"/>
        <w:rPr>
          <w:rFonts w:ascii="黑体" w:eastAsia="黑体" w:hAnsi="黑体" w:cs="Times New Roman"/>
          <w:color w:val="000000" w:themeColor="text1"/>
          <w:kern w:val="0"/>
        </w:rPr>
      </w:pPr>
    </w:p>
    <w:p w14:paraId="0DED774F" w14:textId="77777777" w:rsidR="00447CE3" w:rsidRPr="009B043D" w:rsidRDefault="00447CE3" w:rsidP="003876D6">
      <w:pPr>
        <w:widowControl/>
        <w:shd w:val="clear" w:color="auto" w:fill="FFFFFF"/>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各学部、院系：</w:t>
      </w:r>
    </w:p>
    <w:p w14:paraId="6A06BA29" w14:textId="06D564FA"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根据《普通高等学校研究生国家奖学金评审办法》（教财[2014]1号文）等文件精神，按照《北京师范大学研究生国家奖学金管理办法》、《北京师范大学研究生学业奖学金实施办法》和《北京师范大学研究生奖助学金设立方案》（师校发[2014]31号）相关规定，我校将启动</w:t>
      </w:r>
      <w:r w:rsidR="0090598E" w:rsidRPr="009B043D">
        <w:rPr>
          <w:rFonts w:asciiTheme="minorEastAsia" w:hAnsiTheme="minorEastAsia" w:cs="Times New Roman"/>
          <w:color w:val="000000" w:themeColor="text1"/>
          <w:kern w:val="0"/>
          <w:sz w:val="21"/>
          <w:szCs w:val="21"/>
        </w:rPr>
        <w:t>2018</w:t>
      </w:r>
      <w:r w:rsidRPr="009B043D">
        <w:rPr>
          <w:rFonts w:asciiTheme="minorEastAsia" w:hAnsiTheme="minorEastAsia" w:cs="Times New Roman" w:hint="eastAsia"/>
          <w:color w:val="000000" w:themeColor="text1"/>
          <w:kern w:val="0"/>
          <w:sz w:val="21"/>
          <w:szCs w:val="21"/>
        </w:rPr>
        <w:t>—</w:t>
      </w:r>
      <w:r w:rsidR="0090598E" w:rsidRPr="009B043D">
        <w:rPr>
          <w:rFonts w:asciiTheme="minorEastAsia" w:hAnsiTheme="minorEastAsia" w:cs="Times New Roman"/>
          <w:color w:val="000000" w:themeColor="text1"/>
          <w:kern w:val="0"/>
          <w:sz w:val="21"/>
          <w:szCs w:val="21"/>
        </w:rPr>
        <w:t>2019</w:t>
      </w:r>
      <w:r w:rsidRPr="009B043D">
        <w:rPr>
          <w:rFonts w:asciiTheme="minorEastAsia" w:hAnsiTheme="minorEastAsia" w:cs="Times New Roman" w:hint="eastAsia"/>
          <w:color w:val="000000" w:themeColor="text1"/>
          <w:kern w:val="0"/>
          <w:sz w:val="21"/>
          <w:szCs w:val="21"/>
        </w:rPr>
        <w:t>学年研究生奖学金申报评选工作。现将有关工作安排如下：</w:t>
      </w:r>
    </w:p>
    <w:p w14:paraId="1F209408"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一、参评对象</w:t>
      </w:r>
    </w:p>
    <w:p w14:paraId="3FDBC847" w14:textId="731238A1"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我校纳入全国研究生招生计划的、在国家教育拨款年限内的全日制非定向研究生，同时须具有中华人民共和国国籍。其中，国家奖学金申请对象为</w:t>
      </w:r>
      <w:r w:rsidR="0090598E" w:rsidRPr="009B043D">
        <w:rPr>
          <w:rFonts w:asciiTheme="minorEastAsia" w:hAnsiTheme="minorEastAsia" w:cs="Times New Roman"/>
          <w:color w:val="000000" w:themeColor="text1"/>
          <w:kern w:val="0"/>
          <w:sz w:val="21"/>
          <w:szCs w:val="21"/>
        </w:rPr>
        <w:t>2017</w:t>
      </w:r>
      <w:r w:rsidRPr="009B043D">
        <w:rPr>
          <w:rFonts w:asciiTheme="minorEastAsia" w:hAnsiTheme="minorEastAsia" w:cs="Times New Roman" w:hint="eastAsia"/>
          <w:color w:val="000000" w:themeColor="text1"/>
          <w:kern w:val="0"/>
          <w:sz w:val="21"/>
          <w:szCs w:val="21"/>
        </w:rPr>
        <w:t>、</w:t>
      </w:r>
      <w:r w:rsidR="0090598E" w:rsidRPr="009B043D">
        <w:rPr>
          <w:rFonts w:asciiTheme="minorEastAsia" w:hAnsiTheme="minorEastAsia" w:cs="Times New Roman"/>
          <w:color w:val="000000" w:themeColor="text1"/>
          <w:kern w:val="0"/>
          <w:sz w:val="21"/>
          <w:szCs w:val="21"/>
        </w:rPr>
        <w:t>2018</w:t>
      </w:r>
      <w:r w:rsidRPr="009B043D">
        <w:rPr>
          <w:rFonts w:asciiTheme="minorEastAsia" w:hAnsiTheme="minorEastAsia" w:cs="Times New Roman" w:hint="eastAsia"/>
          <w:color w:val="000000" w:themeColor="text1"/>
          <w:kern w:val="0"/>
          <w:sz w:val="21"/>
          <w:szCs w:val="21"/>
        </w:rPr>
        <w:t>和</w:t>
      </w:r>
      <w:r w:rsidR="0090598E" w:rsidRPr="009B043D">
        <w:rPr>
          <w:rFonts w:asciiTheme="minorEastAsia" w:hAnsiTheme="minorEastAsia" w:cs="Times New Roman"/>
          <w:color w:val="000000" w:themeColor="text1"/>
          <w:kern w:val="0"/>
          <w:sz w:val="21"/>
          <w:szCs w:val="21"/>
        </w:rPr>
        <w:t>2019</w:t>
      </w:r>
      <w:r w:rsidRPr="009B043D">
        <w:rPr>
          <w:rFonts w:asciiTheme="minorEastAsia" w:hAnsiTheme="minorEastAsia" w:cs="Times New Roman" w:hint="eastAsia"/>
          <w:color w:val="000000" w:themeColor="text1"/>
          <w:kern w:val="0"/>
          <w:sz w:val="21"/>
          <w:szCs w:val="21"/>
        </w:rPr>
        <w:t>级研究生，其余各类奖项申请对象为我校</w:t>
      </w:r>
      <w:r w:rsidR="0090598E" w:rsidRPr="009B043D">
        <w:rPr>
          <w:rFonts w:asciiTheme="minorEastAsia" w:hAnsiTheme="minorEastAsia" w:cs="Times New Roman"/>
          <w:color w:val="000000" w:themeColor="text1"/>
          <w:kern w:val="0"/>
          <w:sz w:val="21"/>
          <w:szCs w:val="21"/>
        </w:rPr>
        <w:t>2017</w:t>
      </w:r>
      <w:r w:rsidRPr="009B043D">
        <w:rPr>
          <w:rFonts w:asciiTheme="minorEastAsia" w:hAnsiTheme="minorEastAsia" w:cs="Times New Roman" w:hint="eastAsia"/>
          <w:color w:val="000000" w:themeColor="text1"/>
          <w:kern w:val="0"/>
          <w:sz w:val="21"/>
          <w:szCs w:val="21"/>
        </w:rPr>
        <w:t>、</w:t>
      </w:r>
      <w:r w:rsidR="0090598E" w:rsidRPr="009B043D">
        <w:rPr>
          <w:rFonts w:asciiTheme="minorEastAsia" w:hAnsiTheme="minorEastAsia" w:cs="Times New Roman"/>
          <w:color w:val="000000" w:themeColor="text1"/>
          <w:kern w:val="0"/>
          <w:sz w:val="21"/>
          <w:szCs w:val="21"/>
        </w:rPr>
        <w:t>2018</w:t>
      </w:r>
      <w:r w:rsidRPr="009B043D">
        <w:rPr>
          <w:rFonts w:asciiTheme="minorEastAsia" w:hAnsiTheme="minorEastAsia" w:cs="Times New Roman" w:hint="eastAsia"/>
          <w:color w:val="000000" w:themeColor="text1"/>
          <w:kern w:val="0"/>
          <w:sz w:val="21"/>
          <w:szCs w:val="21"/>
        </w:rPr>
        <w:t>级研究生。</w:t>
      </w:r>
    </w:p>
    <w:p w14:paraId="6D9F2FAC"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二、奖项设置</w:t>
      </w:r>
    </w:p>
    <w:p w14:paraId="0EF4B832" w14:textId="0EA274B5"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（一）集体奖项</w:t>
      </w:r>
      <w:r w:rsidRPr="009B043D">
        <w:rPr>
          <w:rFonts w:asciiTheme="minorEastAsia" w:hAnsiTheme="minorEastAsia" w:cs="Times New Roman" w:hint="eastAsia"/>
          <w:color w:val="000000" w:themeColor="text1"/>
          <w:kern w:val="0"/>
          <w:sz w:val="21"/>
          <w:szCs w:val="21"/>
        </w:rPr>
        <w:t>（针对</w:t>
      </w:r>
      <w:r w:rsidR="0090598E" w:rsidRPr="009B043D">
        <w:rPr>
          <w:rFonts w:asciiTheme="minorEastAsia" w:hAnsiTheme="minorEastAsia" w:cs="Times New Roman"/>
          <w:color w:val="000000" w:themeColor="text1"/>
          <w:kern w:val="0"/>
          <w:sz w:val="21"/>
          <w:szCs w:val="21"/>
        </w:rPr>
        <w:t>2017</w:t>
      </w:r>
      <w:r w:rsidRPr="009B043D">
        <w:rPr>
          <w:rFonts w:asciiTheme="minorEastAsia" w:hAnsiTheme="minorEastAsia" w:cs="Times New Roman" w:hint="eastAsia"/>
          <w:color w:val="000000" w:themeColor="text1"/>
          <w:kern w:val="0"/>
          <w:sz w:val="21"/>
          <w:szCs w:val="21"/>
        </w:rPr>
        <w:t>、</w:t>
      </w:r>
      <w:r w:rsidR="0090598E" w:rsidRPr="009B043D">
        <w:rPr>
          <w:rFonts w:asciiTheme="minorEastAsia" w:hAnsiTheme="minorEastAsia" w:cs="Times New Roman"/>
          <w:color w:val="000000" w:themeColor="text1"/>
          <w:kern w:val="0"/>
          <w:sz w:val="21"/>
          <w:szCs w:val="21"/>
        </w:rPr>
        <w:t>2018</w:t>
      </w:r>
      <w:r w:rsidRPr="009B043D">
        <w:rPr>
          <w:rFonts w:asciiTheme="minorEastAsia" w:hAnsiTheme="minorEastAsia" w:cs="Times New Roman" w:hint="eastAsia"/>
          <w:color w:val="000000" w:themeColor="text1"/>
          <w:kern w:val="0"/>
          <w:sz w:val="21"/>
          <w:szCs w:val="21"/>
        </w:rPr>
        <w:t>级）</w:t>
      </w:r>
    </w:p>
    <w:p w14:paraId="5D4B206B"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设“优秀班集体”荣誉称号，根据各部院（系）研究生人数和班级设置情况分配名额，奖金金额为0.1万/个·年。</w:t>
      </w:r>
    </w:p>
    <w:p w14:paraId="262782F0"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（二）个人奖项</w:t>
      </w:r>
    </w:p>
    <w:p w14:paraId="54D6F166" w14:textId="5B4701A6"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1.研究生国家奖学金</w:t>
      </w:r>
      <w:r w:rsidRPr="009B043D">
        <w:rPr>
          <w:rFonts w:asciiTheme="minorEastAsia" w:hAnsiTheme="minorEastAsia" w:cs="Times New Roman" w:hint="eastAsia"/>
          <w:color w:val="000000" w:themeColor="text1"/>
          <w:kern w:val="0"/>
          <w:sz w:val="21"/>
          <w:szCs w:val="21"/>
        </w:rPr>
        <w:t>（针对</w:t>
      </w:r>
      <w:r w:rsidR="0090598E" w:rsidRPr="009B043D">
        <w:rPr>
          <w:rFonts w:asciiTheme="minorEastAsia" w:hAnsiTheme="minorEastAsia" w:cs="Times New Roman"/>
          <w:color w:val="000000" w:themeColor="text1"/>
          <w:kern w:val="0"/>
          <w:sz w:val="21"/>
          <w:szCs w:val="21"/>
        </w:rPr>
        <w:t>2017</w:t>
      </w:r>
      <w:r w:rsidRPr="009B043D">
        <w:rPr>
          <w:rFonts w:asciiTheme="minorEastAsia" w:hAnsiTheme="minorEastAsia" w:cs="Times New Roman" w:hint="eastAsia"/>
          <w:color w:val="000000" w:themeColor="text1"/>
          <w:kern w:val="0"/>
          <w:sz w:val="21"/>
          <w:szCs w:val="21"/>
        </w:rPr>
        <w:t>、</w:t>
      </w:r>
      <w:r w:rsidR="0090598E" w:rsidRPr="009B043D">
        <w:rPr>
          <w:rFonts w:asciiTheme="minorEastAsia" w:hAnsiTheme="minorEastAsia" w:cs="Times New Roman"/>
          <w:color w:val="000000" w:themeColor="text1"/>
          <w:kern w:val="0"/>
          <w:sz w:val="21"/>
          <w:szCs w:val="21"/>
        </w:rPr>
        <w:t>2018</w:t>
      </w:r>
      <w:r w:rsidRPr="009B043D">
        <w:rPr>
          <w:rFonts w:asciiTheme="minorEastAsia" w:hAnsiTheme="minorEastAsia" w:cs="Times New Roman" w:hint="eastAsia"/>
          <w:color w:val="000000" w:themeColor="text1"/>
          <w:kern w:val="0"/>
          <w:sz w:val="21"/>
          <w:szCs w:val="21"/>
        </w:rPr>
        <w:t>、</w:t>
      </w:r>
      <w:r w:rsidR="0090598E" w:rsidRPr="009B043D">
        <w:rPr>
          <w:rFonts w:asciiTheme="minorEastAsia" w:hAnsiTheme="minorEastAsia" w:cs="Times New Roman"/>
          <w:color w:val="000000" w:themeColor="text1"/>
          <w:kern w:val="0"/>
          <w:sz w:val="21"/>
          <w:szCs w:val="21"/>
        </w:rPr>
        <w:t>2019</w:t>
      </w:r>
      <w:r w:rsidRPr="009B043D">
        <w:rPr>
          <w:rFonts w:asciiTheme="minorEastAsia" w:hAnsiTheme="minorEastAsia" w:cs="Times New Roman" w:hint="eastAsia"/>
          <w:color w:val="000000" w:themeColor="text1"/>
          <w:kern w:val="0"/>
          <w:sz w:val="21"/>
          <w:szCs w:val="21"/>
        </w:rPr>
        <w:t>级）</w:t>
      </w:r>
    </w:p>
    <w:p w14:paraId="54F7C971" w14:textId="7256ECFB"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根据《关于下达</w:t>
      </w:r>
      <w:r w:rsidR="0090598E" w:rsidRPr="009B043D">
        <w:rPr>
          <w:rFonts w:asciiTheme="minorEastAsia" w:hAnsiTheme="minorEastAsia" w:cs="Times New Roman"/>
          <w:color w:val="000000" w:themeColor="text1"/>
          <w:kern w:val="0"/>
          <w:sz w:val="21"/>
          <w:szCs w:val="21"/>
        </w:rPr>
        <w:t>2019</w:t>
      </w:r>
      <w:r w:rsidRPr="009B043D">
        <w:rPr>
          <w:rFonts w:asciiTheme="minorEastAsia" w:hAnsiTheme="minorEastAsia" w:cs="Times New Roman" w:hint="eastAsia"/>
          <w:color w:val="000000" w:themeColor="text1"/>
          <w:kern w:val="0"/>
          <w:sz w:val="21"/>
          <w:szCs w:val="21"/>
        </w:rPr>
        <w:t>年中央高校国家奖助学金名额的通知》（教助中心[</w:t>
      </w:r>
      <w:r w:rsidR="0090598E" w:rsidRPr="009B043D">
        <w:rPr>
          <w:rFonts w:asciiTheme="minorEastAsia" w:hAnsiTheme="minorEastAsia" w:cs="Times New Roman"/>
          <w:color w:val="000000" w:themeColor="text1"/>
          <w:kern w:val="0"/>
          <w:sz w:val="21"/>
          <w:szCs w:val="21"/>
        </w:rPr>
        <w:t>2019</w:t>
      </w:r>
      <w:r w:rsidR="0090598E" w:rsidRPr="009B043D">
        <w:rPr>
          <w:rFonts w:asciiTheme="minorEastAsia" w:hAnsiTheme="minorEastAsia" w:cs="Times New Roman" w:hint="eastAsia"/>
          <w:color w:val="000000" w:themeColor="text1"/>
          <w:kern w:val="0"/>
          <w:sz w:val="21"/>
          <w:szCs w:val="21"/>
        </w:rPr>
        <w:t>]47</w:t>
      </w:r>
      <w:r w:rsidRPr="009B043D">
        <w:rPr>
          <w:rFonts w:asciiTheme="minorEastAsia" w:hAnsiTheme="minorEastAsia" w:cs="Times New Roman" w:hint="eastAsia"/>
          <w:color w:val="000000" w:themeColor="text1"/>
          <w:kern w:val="0"/>
          <w:sz w:val="21"/>
          <w:szCs w:val="21"/>
        </w:rPr>
        <w:t>号），我校今年硕士生国家奖学金名额</w:t>
      </w:r>
      <w:r w:rsidR="0090598E" w:rsidRPr="009B043D">
        <w:rPr>
          <w:rFonts w:asciiTheme="minorEastAsia" w:hAnsiTheme="minorEastAsia" w:cs="Times New Roman" w:hint="eastAsia"/>
          <w:color w:val="000000" w:themeColor="text1"/>
          <w:kern w:val="0"/>
          <w:sz w:val="21"/>
          <w:szCs w:val="21"/>
        </w:rPr>
        <w:t>189</w:t>
      </w:r>
      <w:r w:rsidRPr="009B043D">
        <w:rPr>
          <w:rFonts w:asciiTheme="minorEastAsia" w:hAnsiTheme="minorEastAsia" w:cs="Times New Roman" w:hint="eastAsia"/>
          <w:color w:val="000000" w:themeColor="text1"/>
          <w:kern w:val="0"/>
          <w:sz w:val="21"/>
          <w:szCs w:val="21"/>
        </w:rPr>
        <w:t>名，博士生国家奖学金</w:t>
      </w:r>
      <w:r w:rsidR="0095607D">
        <w:rPr>
          <w:rFonts w:asciiTheme="minorEastAsia" w:hAnsiTheme="minorEastAsia" w:cs="Times New Roman"/>
          <w:color w:val="000000" w:themeColor="text1"/>
          <w:kern w:val="0"/>
          <w:sz w:val="21"/>
          <w:szCs w:val="21"/>
        </w:rPr>
        <w:t>名额</w:t>
      </w:r>
      <w:r w:rsidR="0090598E" w:rsidRPr="009B043D">
        <w:rPr>
          <w:rFonts w:asciiTheme="minorEastAsia" w:hAnsiTheme="minorEastAsia" w:cs="Times New Roman" w:hint="eastAsia"/>
          <w:color w:val="000000" w:themeColor="text1"/>
          <w:kern w:val="0"/>
          <w:sz w:val="21"/>
          <w:szCs w:val="21"/>
        </w:rPr>
        <w:t>108</w:t>
      </w:r>
      <w:r w:rsidRPr="009B043D">
        <w:rPr>
          <w:rFonts w:asciiTheme="minorEastAsia" w:hAnsiTheme="minorEastAsia" w:cs="Times New Roman" w:hint="eastAsia"/>
          <w:color w:val="000000" w:themeColor="text1"/>
          <w:kern w:val="0"/>
          <w:sz w:val="21"/>
          <w:szCs w:val="21"/>
        </w:rPr>
        <w:t>名。奖金金额分别为2万/人·年和3万/人·年。具体名额见附件1《北京师范大学</w:t>
      </w:r>
      <w:r w:rsidR="0090598E" w:rsidRPr="009B043D">
        <w:rPr>
          <w:rFonts w:asciiTheme="minorEastAsia" w:hAnsiTheme="minorEastAsia" w:cs="Times New Roman"/>
          <w:color w:val="000000" w:themeColor="text1"/>
          <w:kern w:val="0"/>
          <w:sz w:val="21"/>
          <w:szCs w:val="21"/>
        </w:rPr>
        <w:t>2019</w:t>
      </w:r>
      <w:r w:rsidRPr="009B043D">
        <w:rPr>
          <w:rFonts w:asciiTheme="minorEastAsia" w:hAnsiTheme="minorEastAsia" w:cs="Times New Roman" w:hint="eastAsia"/>
          <w:color w:val="000000" w:themeColor="text1"/>
          <w:kern w:val="0"/>
          <w:sz w:val="21"/>
          <w:szCs w:val="21"/>
        </w:rPr>
        <w:t>年研究生奖学金</w:t>
      </w:r>
      <w:r w:rsidR="00496275">
        <w:rPr>
          <w:rFonts w:asciiTheme="minorEastAsia" w:hAnsiTheme="minorEastAsia" w:cs="Times New Roman"/>
          <w:color w:val="000000" w:themeColor="text1"/>
          <w:kern w:val="0"/>
          <w:sz w:val="21"/>
          <w:szCs w:val="21"/>
        </w:rPr>
        <w:t>评选</w:t>
      </w:r>
      <w:r w:rsidRPr="009B043D">
        <w:rPr>
          <w:rFonts w:asciiTheme="minorEastAsia" w:hAnsiTheme="minorEastAsia" w:cs="Times New Roman" w:hint="eastAsia"/>
          <w:color w:val="000000" w:themeColor="text1"/>
          <w:kern w:val="0"/>
          <w:sz w:val="21"/>
          <w:szCs w:val="21"/>
        </w:rPr>
        <w:t>名额分配表》。</w:t>
      </w:r>
    </w:p>
    <w:p w14:paraId="74653C9F" w14:textId="77777777" w:rsidR="003876D6"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2.研究生学业奖学金</w:t>
      </w:r>
      <w:r w:rsidRPr="009B043D">
        <w:rPr>
          <w:rFonts w:asciiTheme="minorEastAsia" w:hAnsiTheme="minorEastAsia" w:cs="Times New Roman" w:hint="eastAsia"/>
          <w:color w:val="000000" w:themeColor="text1"/>
          <w:kern w:val="0"/>
          <w:sz w:val="21"/>
          <w:szCs w:val="21"/>
        </w:rPr>
        <w:t>（针对</w:t>
      </w:r>
      <w:r w:rsidR="0090598E" w:rsidRPr="009B043D">
        <w:rPr>
          <w:rFonts w:asciiTheme="minorEastAsia" w:hAnsiTheme="minorEastAsia" w:cs="Times New Roman"/>
          <w:color w:val="000000" w:themeColor="text1"/>
          <w:kern w:val="0"/>
          <w:sz w:val="21"/>
          <w:szCs w:val="21"/>
        </w:rPr>
        <w:t>2017</w:t>
      </w:r>
      <w:r w:rsidRPr="009B043D">
        <w:rPr>
          <w:rFonts w:asciiTheme="minorEastAsia" w:hAnsiTheme="minorEastAsia" w:cs="Times New Roman" w:hint="eastAsia"/>
          <w:color w:val="000000" w:themeColor="text1"/>
          <w:kern w:val="0"/>
          <w:sz w:val="21"/>
          <w:szCs w:val="21"/>
        </w:rPr>
        <w:t>、</w:t>
      </w:r>
      <w:r w:rsidR="0090598E" w:rsidRPr="009B043D">
        <w:rPr>
          <w:rFonts w:asciiTheme="minorEastAsia" w:hAnsiTheme="minorEastAsia" w:cs="Times New Roman"/>
          <w:color w:val="000000" w:themeColor="text1"/>
          <w:kern w:val="0"/>
          <w:sz w:val="21"/>
          <w:szCs w:val="21"/>
        </w:rPr>
        <w:t>2018</w:t>
      </w:r>
      <w:r w:rsidRPr="009B043D">
        <w:rPr>
          <w:rFonts w:asciiTheme="minorEastAsia" w:hAnsiTheme="minorEastAsia" w:cs="Times New Roman" w:hint="eastAsia"/>
          <w:color w:val="000000" w:themeColor="text1"/>
          <w:kern w:val="0"/>
          <w:sz w:val="21"/>
          <w:szCs w:val="21"/>
        </w:rPr>
        <w:t>级）</w:t>
      </w:r>
    </w:p>
    <w:p w14:paraId="01CFC565" w14:textId="7D4C60C5"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共设一等、二等、三等三个等级，比例见下表，具体名额见附件1《北京师范大学</w:t>
      </w:r>
      <w:r w:rsidR="0090598E" w:rsidRPr="009B043D">
        <w:rPr>
          <w:rFonts w:asciiTheme="minorEastAsia" w:hAnsiTheme="minorEastAsia" w:cs="Times New Roman"/>
          <w:color w:val="000000" w:themeColor="text1"/>
          <w:kern w:val="0"/>
          <w:sz w:val="21"/>
          <w:szCs w:val="21"/>
        </w:rPr>
        <w:t>2019</w:t>
      </w:r>
      <w:r w:rsidRPr="009B043D">
        <w:rPr>
          <w:rFonts w:asciiTheme="minorEastAsia" w:hAnsiTheme="minorEastAsia" w:cs="Times New Roman" w:hint="eastAsia"/>
          <w:color w:val="000000" w:themeColor="text1"/>
          <w:kern w:val="0"/>
          <w:sz w:val="21"/>
          <w:szCs w:val="21"/>
        </w:rPr>
        <w:t>年研究生奖学金</w:t>
      </w:r>
      <w:r w:rsidR="00F236C6">
        <w:rPr>
          <w:rFonts w:asciiTheme="minorEastAsia" w:hAnsiTheme="minorEastAsia" w:cs="Times New Roman"/>
          <w:color w:val="000000" w:themeColor="text1"/>
          <w:kern w:val="0"/>
          <w:sz w:val="21"/>
          <w:szCs w:val="21"/>
        </w:rPr>
        <w:t>评选</w:t>
      </w:r>
      <w:r w:rsidRPr="009B043D">
        <w:rPr>
          <w:rFonts w:asciiTheme="minorEastAsia" w:hAnsiTheme="minorEastAsia" w:cs="Times New Roman" w:hint="eastAsia"/>
          <w:color w:val="000000" w:themeColor="text1"/>
          <w:kern w:val="0"/>
          <w:sz w:val="21"/>
          <w:szCs w:val="21"/>
        </w:rPr>
        <w:t>名额分配表》</w:t>
      </w:r>
    </w:p>
    <w:tbl>
      <w:tblPr>
        <w:tblW w:w="102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8"/>
        <w:gridCol w:w="1317"/>
        <w:gridCol w:w="1517"/>
        <w:gridCol w:w="1317"/>
        <w:gridCol w:w="1557"/>
        <w:gridCol w:w="1517"/>
        <w:gridCol w:w="1697"/>
      </w:tblGrid>
      <w:tr w:rsidR="003876D6" w:rsidRPr="009B043D" w14:paraId="1B5B9968" w14:textId="77777777" w:rsidTr="00447CE3">
        <w:trPr>
          <w:trHeight w:val="405"/>
          <w:jc w:val="center"/>
        </w:trPr>
        <w:tc>
          <w:tcPr>
            <w:tcW w:w="9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D46838"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 </w:t>
            </w:r>
          </w:p>
        </w:tc>
        <w:tc>
          <w:tcPr>
            <w:tcW w:w="21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AEEC7C"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学术型硕士</w:t>
            </w:r>
          </w:p>
        </w:tc>
        <w:tc>
          <w:tcPr>
            <w:tcW w:w="21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B32E1C"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专业型硕士</w:t>
            </w:r>
          </w:p>
        </w:tc>
        <w:tc>
          <w:tcPr>
            <w:tcW w:w="24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FCB294" w14:textId="39D51A1D"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博士</w:t>
            </w:r>
          </w:p>
        </w:tc>
      </w:tr>
      <w:tr w:rsidR="003876D6" w:rsidRPr="009B043D" w14:paraId="473D4E35" w14:textId="77777777" w:rsidTr="000540D3">
        <w:trPr>
          <w:trHeight w:val="44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418E2C1"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FD3E3"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比例（%）</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09A21"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金额(万)</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5EF0F"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比例（%）</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0CAB8"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金额(万)</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DDE7E"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比例（%）</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65F5"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金额(万)</w:t>
            </w:r>
          </w:p>
        </w:tc>
      </w:tr>
      <w:tr w:rsidR="003876D6" w:rsidRPr="009B043D" w14:paraId="2B1789E9" w14:textId="77777777" w:rsidTr="002E4BD3">
        <w:trPr>
          <w:trHeight w:val="427"/>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E17CE"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一等</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3F76D"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40</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7F647"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FC7EE"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40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5A98A"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5CFD4"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2B06F"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1.8</w:t>
            </w:r>
          </w:p>
        </w:tc>
      </w:tr>
      <w:tr w:rsidR="003876D6" w:rsidRPr="009B043D" w14:paraId="4A546FF2" w14:textId="77777777" w:rsidTr="00447CE3">
        <w:trPr>
          <w:trHeight w:val="40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128596"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二等</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BB271"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45</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988EB"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6808E"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45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E919D"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0.8</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51F8E"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40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87D86"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1.5</w:t>
            </w:r>
          </w:p>
        </w:tc>
      </w:tr>
      <w:tr w:rsidR="003876D6" w:rsidRPr="009B043D" w14:paraId="6577A929" w14:textId="77777777" w:rsidTr="00447CE3">
        <w:trPr>
          <w:trHeight w:val="40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770D4" w14:textId="77777777" w:rsidR="00447CE3" w:rsidRPr="009B043D" w:rsidRDefault="00447CE3" w:rsidP="000540D3">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三等</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04DA8"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12</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FFB4D"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0.6</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8792"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5DAA3"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0.6</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15697"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20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39B40" w14:textId="77777777" w:rsidR="00447CE3" w:rsidRPr="009B043D" w:rsidRDefault="00447CE3" w:rsidP="003876D6">
            <w:pPr>
              <w:widowControl/>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0.8</w:t>
            </w:r>
          </w:p>
        </w:tc>
      </w:tr>
    </w:tbl>
    <w:p w14:paraId="3AA16B9A"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 </w:t>
      </w:r>
    </w:p>
    <w:p w14:paraId="5DA9C763" w14:textId="291F50BC"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其中，学术型研究生奖金由学校统一发放，专业学位研究生奖金由学校和院系共同承担，按照学生不同学费标准承担相应比例。</w:t>
      </w:r>
    </w:p>
    <w:p w14:paraId="55531600" w14:textId="5D2821D9"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3.专项奖学金</w:t>
      </w:r>
      <w:r w:rsidRPr="009B043D">
        <w:rPr>
          <w:rFonts w:asciiTheme="minorEastAsia" w:hAnsiTheme="minorEastAsia" w:cs="Times New Roman" w:hint="eastAsia"/>
          <w:color w:val="000000" w:themeColor="text1"/>
          <w:kern w:val="0"/>
          <w:sz w:val="21"/>
          <w:szCs w:val="21"/>
        </w:rPr>
        <w:t>（针对</w:t>
      </w:r>
      <w:r w:rsidR="0090598E" w:rsidRPr="009B043D">
        <w:rPr>
          <w:rFonts w:asciiTheme="minorEastAsia" w:hAnsiTheme="minorEastAsia" w:cs="Times New Roman"/>
          <w:color w:val="000000" w:themeColor="text1"/>
          <w:kern w:val="0"/>
          <w:sz w:val="21"/>
          <w:szCs w:val="21"/>
        </w:rPr>
        <w:t>2017</w:t>
      </w:r>
      <w:r w:rsidRPr="009B043D">
        <w:rPr>
          <w:rFonts w:asciiTheme="minorEastAsia" w:hAnsiTheme="minorEastAsia" w:cs="Times New Roman" w:hint="eastAsia"/>
          <w:color w:val="000000" w:themeColor="text1"/>
          <w:kern w:val="0"/>
          <w:sz w:val="21"/>
          <w:szCs w:val="21"/>
        </w:rPr>
        <w:t>、</w:t>
      </w:r>
      <w:r w:rsidR="0090598E" w:rsidRPr="009B043D">
        <w:rPr>
          <w:rFonts w:asciiTheme="minorEastAsia" w:hAnsiTheme="minorEastAsia" w:cs="Times New Roman"/>
          <w:color w:val="000000" w:themeColor="text1"/>
          <w:kern w:val="0"/>
          <w:sz w:val="21"/>
          <w:szCs w:val="21"/>
        </w:rPr>
        <w:t>2018</w:t>
      </w:r>
      <w:r w:rsidRPr="009B043D">
        <w:rPr>
          <w:rFonts w:asciiTheme="minorEastAsia" w:hAnsiTheme="minorEastAsia" w:cs="Times New Roman" w:hint="eastAsia"/>
          <w:color w:val="000000" w:themeColor="text1"/>
          <w:kern w:val="0"/>
          <w:sz w:val="21"/>
          <w:szCs w:val="21"/>
        </w:rPr>
        <w:t>级）</w:t>
      </w:r>
    </w:p>
    <w:p w14:paraId="6F7FF38F"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（1）优秀研究生干部</w:t>
      </w:r>
    </w:p>
    <w:p w14:paraId="1AAFB4EE"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lastRenderedPageBreak/>
        <w:t>硕士研究生和博士研究生均按参评人数5%评定，奖金金额为0.2万/人·年。</w:t>
      </w:r>
    </w:p>
    <w:p w14:paraId="61BCCB3A"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（2）社会实践奖</w:t>
      </w:r>
    </w:p>
    <w:p w14:paraId="22CD55D3"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硕士研究生和博士研究生均按参评人数3%评定，奖金金额为0.1万/人·年。</w:t>
      </w:r>
    </w:p>
    <w:p w14:paraId="3A624CC1"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（3）文体竞赛奖</w:t>
      </w:r>
    </w:p>
    <w:p w14:paraId="68275E6E"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根据竞赛级别共设一等（世界级）、二等（国家级）和三等（省市级）三个等级，奖金金额分别为0.3万/人·年、0.2万/人·年和0.1万/人·年。</w:t>
      </w:r>
    </w:p>
    <w:p w14:paraId="495E8564"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（4）精神文明奖</w:t>
      </w:r>
    </w:p>
    <w:p w14:paraId="4A302897"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根据推荐申报者的具体事迹和贡献分为一等、二等两个等级，奖金金额分别为0.2万/人·年和0.1万/人·年。</w:t>
      </w:r>
    </w:p>
    <w:p w14:paraId="34920BD6"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三、参评范围</w:t>
      </w:r>
    </w:p>
    <w:p w14:paraId="61DCE88E" w14:textId="0835388A"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我校纳入全国研究生招生计划的、在国家教育拨款年限内的非定向、全日制研究生，同时须具有中华人民共和国国籍。</w:t>
      </w:r>
      <w:r w:rsidRPr="009B043D">
        <w:rPr>
          <w:rFonts w:asciiTheme="minorEastAsia" w:hAnsiTheme="minorEastAsia" w:cs="Times New Roman" w:hint="eastAsia"/>
          <w:color w:val="000000" w:themeColor="text1"/>
          <w:kern w:val="0"/>
          <w:sz w:val="21"/>
          <w:szCs w:val="21"/>
        </w:rPr>
        <w:t>本科直博生计入博士生人数，评选时若未进行博士资格考核的，可以以硕士生身份参评。少数民族高层次骨干人才的研究生中无固定收入的可参评。</w:t>
      </w:r>
    </w:p>
    <w:p w14:paraId="72D28B4A" w14:textId="7CC6C704"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有以下情况之一者取消本年度参评资格：</w:t>
      </w:r>
    </w:p>
    <w:p w14:paraId="123691D1"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（一）违反校规校纪受到处分者；</w:t>
      </w:r>
    </w:p>
    <w:p w14:paraId="5284C32F"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（二）在学术研究中有弄虚作假行为者；</w:t>
      </w:r>
    </w:p>
    <w:p w14:paraId="4A40CE1F"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（三）必修课程有不及格科目者；</w:t>
      </w:r>
    </w:p>
    <w:p w14:paraId="33305241"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（四）在科研工作或在实验中造成严重事故或重大损失者；</w:t>
      </w:r>
    </w:p>
    <w:p w14:paraId="5FD05D08"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（五）其它有损学校荣誉等行为者。</w:t>
      </w:r>
    </w:p>
    <w:p w14:paraId="578DD871"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四、评选标准</w:t>
      </w:r>
    </w:p>
    <w:p w14:paraId="77B54D66"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（一）基本条件</w:t>
      </w:r>
    </w:p>
    <w:p w14:paraId="016746E8" w14:textId="70CDF031"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申请者必须具备以下基本条件：</w:t>
      </w:r>
    </w:p>
    <w:p w14:paraId="7217E7B4" w14:textId="27847EDD"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1.热爱祖国，遵纪守法，诚实守信，品德优良；</w:t>
      </w:r>
    </w:p>
    <w:p w14:paraId="26BFDCC6" w14:textId="77777777" w:rsidR="003876D6"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2.努力学习，积极开展科研工作。</w:t>
      </w:r>
    </w:p>
    <w:p w14:paraId="781CF8E3" w14:textId="29856BB4"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（二）分类条件</w:t>
      </w:r>
    </w:p>
    <w:p w14:paraId="5CE3FC06" w14:textId="77777777" w:rsidR="003876D6"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各类奖项除具备获奖基本条件外，申请者需同时具备以下具体条件方可参评：</w:t>
      </w:r>
    </w:p>
    <w:p w14:paraId="2F3982D7" w14:textId="0C72DAC8"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 国家奖学金</w:t>
      </w:r>
    </w:p>
    <w:p w14:paraId="4C5D2C66" w14:textId="2D3FEB8C"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详见《北京师范大学研究生国家奖学金管理办法》。</w:t>
      </w:r>
    </w:p>
    <w:p w14:paraId="2D7D2B09" w14:textId="083C18E1"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2. 学业奖学金</w:t>
      </w:r>
    </w:p>
    <w:p w14:paraId="35E8B3EA" w14:textId="04931A00"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详见《北京师范大学研究生学业奖学金实施办法（试行）》</w:t>
      </w:r>
    </w:p>
    <w:p w14:paraId="3B4AE1F6" w14:textId="1A593690"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3.专项奖学金</w:t>
      </w:r>
    </w:p>
    <w:p w14:paraId="42CB7EEC"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（1）优秀研究生干部</w:t>
      </w:r>
    </w:p>
    <w:p w14:paraId="13D0F46F" w14:textId="6B8EED81"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详见《北京师范大学优秀研究生干部评选办法》</w:t>
      </w:r>
    </w:p>
    <w:p w14:paraId="523E11DA"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lastRenderedPageBreak/>
        <w:t>（2）社会实践奖</w:t>
      </w:r>
    </w:p>
    <w:p w14:paraId="323FB5A2" w14:textId="653A5ABB"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详见《北京师范大学社会实践奖学金评选办法》</w:t>
      </w:r>
    </w:p>
    <w:p w14:paraId="5127CEBC"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（3）文体竞赛奖</w:t>
      </w:r>
    </w:p>
    <w:p w14:paraId="7F32D5B0" w14:textId="0AB7B54B"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详见《北京师范大学研究生文体竞赛奖学金评选办法》</w:t>
      </w:r>
    </w:p>
    <w:p w14:paraId="5C3CC782"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（4）精神文明奖</w:t>
      </w:r>
    </w:p>
    <w:p w14:paraId="22BEA8C2" w14:textId="15AF3F83"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详见《北京师范大学研究生精神文明奖学金评选办法》</w:t>
      </w:r>
    </w:p>
    <w:p w14:paraId="075CEED9" w14:textId="44B2AD4D"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4.社会赞助类奖学金</w:t>
      </w:r>
    </w:p>
    <w:p w14:paraId="1343C28B"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（1）宝钢优秀学生奖学金（通知已下发）</w:t>
      </w:r>
    </w:p>
    <w:p w14:paraId="298AFB74"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（2）校友金声奖学金</w:t>
      </w:r>
    </w:p>
    <w:p w14:paraId="53DD6A61"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五、注意事项</w:t>
      </w:r>
    </w:p>
    <w:p w14:paraId="7046F1E3"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（一）除集体奖项外，个人奖项中国家奖学金和学业奖学金不可兼得，学业奖学金（含国家奖学金）、专项奖学金和社会赞助类奖学金三类之间可以兼得。</w:t>
      </w:r>
    </w:p>
    <w:p w14:paraId="6CBA8BD2" w14:textId="5BDDCF99"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（二）原则上所有奖项将依据目前各部院系有资格参评奖学金的研究生人数的一定比例分配至各基层单位（详见附件</w:t>
      </w:r>
      <w:r w:rsidR="00572472">
        <w:rPr>
          <w:rFonts w:asciiTheme="minorEastAsia" w:hAnsiTheme="minorEastAsia" w:cs="Times New Roman"/>
          <w:color w:val="000000" w:themeColor="text1"/>
          <w:kern w:val="0"/>
          <w:sz w:val="21"/>
          <w:szCs w:val="21"/>
        </w:rPr>
        <w:t>1</w:t>
      </w:r>
      <w:r w:rsidRPr="009B043D">
        <w:rPr>
          <w:rFonts w:asciiTheme="minorEastAsia" w:hAnsiTheme="minorEastAsia" w:cs="Times New Roman" w:hint="eastAsia"/>
          <w:color w:val="000000" w:themeColor="text1"/>
          <w:kern w:val="0"/>
          <w:sz w:val="21"/>
          <w:szCs w:val="21"/>
        </w:rPr>
        <w:t>），竞赛奖学金、精神文明奖不设名额限制，符合条件的学生自行申报，院系审核通过后予以推荐，由学校研究生奖学金评审领导小组审议通过。</w:t>
      </w:r>
    </w:p>
    <w:p w14:paraId="4DDED40B" w14:textId="1F45AB06" w:rsidR="009B043D" w:rsidRPr="009B043D" w:rsidRDefault="00447CE3" w:rsidP="009B043D">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三）为便于归档和保存，获奖研究生的相关数据（包括个人信息）均以《申请审批表》所填学号为准，各种奖学金的申请表必须按照所列要求填写，要求填写电子版，打印后签字、盖章方为有效。《申请审批表》一式两份，一份归入学生个人档案，一份归入学校文书档案。</w:t>
      </w:r>
      <w:r w:rsidRPr="0082629B">
        <w:rPr>
          <w:rFonts w:asciiTheme="minorEastAsia" w:hAnsiTheme="minorEastAsia" w:cs="Times New Roman" w:hint="eastAsia"/>
          <w:color w:val="000000" w:themeColor="text1"/>
          <w:kern w:val="0"/>
          <w:sz w:val="21"/>
          <w:szCs w:val="21"/>
        </w:rPr>
        <w:t>证明支撑材料都以扫描件的形式上传到奖学金申请系统。</w:t>
      </w:r>
    </w:p>
    <w:p w14:paraId="5DFFC79C"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六、工作要求</w:t>
      </w:r>
    </w:p>
    <w:p w14:paraId="389985E3"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（一）各单位要广泛宣传，将此项工作告知每一位具有参评资格的研究生，鼓励符合条件的研究生积极申请；</w:t>
      </w:r>
    </w:p>
    <w:p w14:paraId="74B2239D" w14:textId="0519DA4A"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（二）各单位要按照学校整体方案要求，充分讨论、酝酿，根据本单位具体情况制定相应的奖学金评审实施细则，并将院系的相关制度办法和实施细则与学生申请表汇总表同期发送电子版至</w:t>
      </w:r>
      <w:r w:rsidR="0095607D">
        <w:rPr>
          <w:rFonts w:asciiTheme="minorEastAsia" w:hAnsiTheme="minorEastAsia" w:cs="Times New Roman"/>
          <w:color w:val="000000" w:themeColor="text1"/>
          <w:kern w:val="0"/>
          <w:sz w:val="21"/>
          <w:szCs w:val="21"/>
        </w:rPr>
        <w:t>xsglc@bnu.edu.cn</w:t>
      </w:r>
      <w:r w:rsidRPr="009B043D">
        <w:rPr>
          <w:rFonts w:asciiTheme="minorEastAsia" w:hAnsiTheme="minorEastAsia" w:cs="Times New Roman" w:hint="eastAsia"/>
          <w:color w:val="000000" w:themeColor="text1"/>
          <w:kern w:val="0"/>
          <w:sz w:val="21"/>
          <w:szCs w:val="21"/>
        </w:rPr>
        <w:t>上报党委学生工作部备查；</w:t>
      </w:r>
    </w:p>
    <w:p w14:paraId="710D292E" w14:textId="00D04011"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（三）应坚持公开、公平、公正的评选原则，各单位研究生奖学金评审小组对申报学生进行初评、推荐</w:t>
      </w:r>
      <w:r w:rsidR="00D0548A">
        <w:rPr>
          <w:rFonts w:asciiTheme="minorEastAsia" w:hAnsiTheme="minorEastAsia" w:cs="Times New Roman"/>
          <w:color w:val="000000" w:themeColor="text1"/>
          <w:kern w:val="0"/>
          <w:sz w:val="21"/>
          <w:szCs w:val="21"/>
        </w:rPr>
        <w:t>（各学部</w:t>
      </w:r>
      <w:r w:rsidR="00D0548A">
        <w:rPr>
          <w:rFonts w:asciiTheme="minorEastAsia" w:hAnsiTheme="minorEastAsia" w:cs="Times New Roman" w:hint="eastAsia"/>
          <w:color w:val="000000" w:themeColor="text1"/>
          <w:kern w:val="0"/>
          <w:sz w:val="21"/>
          <w:szCs w:val="21"/>
        </w:rPr>
        <w:t>院系研究生学生</w:t>
      </w:r>
      <w:r w:rsidR="00D0548A">
        <w:rPr>
          <w:rFonts w:asciiTheme="minorEastAsia" w:hAnsiTheme="minorEastAsia" w:cs="Times New Roman"/>
          <w:color w:val="000000" w:themeColor="text1"/>
          <w:kern w:val="0"/>
          <w:sz w:val="21"/>
          <w:szCs w:val="21"/>
        </w:rPr>
        <w:t>信息</w:t>
      </w:r>
      <w:r w:rsidR="00D0548A">
        <w:rPr>
          <w:rFonts w:asciiTheme="minorEastAsia" w:hAnsiTheme="minorEastAsia" w:cs="Times New Roman" w:hint="eastAsia"/>
          <w:color w:val="000000" w:themeColor="text1"/>
          <w:kern w:val="0"/>
          <w:sz w:val="21"/>
          <w:szCs w:val="21"/>
        </w:rPr>
        <w:t>表</w:t>
      </w:r>
      <w:r w:rsidR="00D0548A">
        <w:rPr>
          <w:rFonts w:asciiTheme="minorEastAsia" w:hAnsiTheme="minorEastAsia" w:cs="Times New Roman"/>
          <w:color w:val="000000" w:themeColor="text1"/>
          <w:kern w:val="0"/>
          <w:sz w:val="21"/>
          <w:szCs w:val="21"/>
        </w:rPr>
        <w:t>见附件4）</w:t>
      </w:r>
      <w:r w:rsidRPr="009B043D">
        <w:rPr>
          <w:rFonts w:asciiTheme="minorEastAsia" w:hAnsiTheme="minorEastAsia" w:cs="Times New Roman" w:hint="eastAsia"/>
          <w:color w:val="000000" w:themeColor="text1"/>
          <w:kern w:val="0"/>
          <w:sz w:val="21"/>
          <w:szCs w:val="21"/>
        </w:rPr>
        <w:t>；</w:t>
      </w:r>
    </w:p>
    <w:p w14:paraId="20F1C053"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（四）确定本单位获奖研究生名单后，应在本单位内进行不少于5个工作日的公示。公示无异议后，提交北京师范大学研究生奖学金评审领导小组。</w:t>
      </w:r>
    </w:p>
    <w:p w14:paraId="4F71E998" w14:textId="3481D6B6" w:rsidR="009B043D" w:rsidRDefault="009B043D" w:rsidP="009B043D">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w:t>
      </w:r>
      <w:r w:rsidRPr="009B043D">
        <w:rPr>
          <w:rFonts w:asciiTheme="minorEastAsia" w:hAnsiTheme="minorEastAsia" w:cs="Times New Roman"/>
          <w:color w:val="000000" w:themeColor="text1"/>
          <w:kern w:val="0"/>
          <w:sz w:val="21"/>
          <w:szCs w:val="21"/>
        </w:rPr>
        <w:t>五</w:t>
      </w:r>
      <w:r w:rsidRPr="009B043D">
        <w:rPr>
          <w:rFonts w:asciiTheme="minorEastAsia" w:hAnsiTheme="minorEastAsia" w:cs="Times New Roman" w:hint="eastAsia"/>
          <w:color w:val="000000" w:themeColor="text1"/>
          <w:kern w:val="0"/>
          <w:sz w:val="21"/>
          <w:szCs w:val="21"/>
        </w:rPr>
        <w:t>）参加专项活动的</w:t>
      </w:r>
      <w:r w:rsidRPr="009B043D">
        <w:rPr>
          <w:rFonts w:asciiTheme="minorEastAsia" w:hAnsiTheme="minorEastAsia" w:cs="Times New Roman"/>
          <w:color w:val="000000" w:themeColor="text1"/>
          <w:kern w:val="0"/>
          <w:sz w:val="21"/>
          <w:szCs w:val="21"/>
        </w:rPr>
        <w:t>学生在本次</w:t>
      </w:r>
      <w:r w:rsidR="0067503A">
        <w:rPr>
          <w:rFonts w:asciiTheme="minorEastAsia" w:hAnsiTheme="minorEastAsia" w:cs="Times New Roman" w:hint="eastAsia"/>
          <w:color w:val="000000" w:themeColor="text1"/>
          <w:kern w:val="0"/>
          <w:sz w:val="21"/>
          <w:szCs w:val="21"/>
        </w:rPr>
        <w:t>奖学金</w:t>
      </w:r>
      <w:r w:rsidR="0067503A">
        <w:rPr>
          <w:rFonts w:asciiTheme="minorEastAsia" w:hAnsiTheme="minorEastAsia" w:cs="Times New Roman"/>
          <w:color w:val="000000" w:themeColor="text1"/>
          <w:kern w:val="0"/>
          <w:sz w:val="21"/>
          <w:szCs w:val="21"/>
        </w:rPr>
        <w:t>评选</w:t>
      </w:r>
      <w:bookmarkStart w:id="0" w:name="_GoBack"/>
      <w:bookmarkEnd w:id="0"/>
      <w:r w:rsidR="0067503A">
        <w:rPr>
          <w:rFonts w:asciiTheme="minorEastAsia" w:hAnsiTheme="minorEastAsia" w:cs="Times New Roman"/>
          <w:color w:val="000000" w:themeColor="text1"/>
          <w:kern w:val="0"/>
          <w:sz w:val="21"/>
          <w:szCs w:val="21"/>
        </w:rPr>
        <w:t>加分</w:t>
      </w:r>
      <w:r w:rsidR="0067503A">
        <w:rPr>
          <w:rFonts w:asciiTheme="minorEastAsia" w:hAnsiTheme="minorEastAsia" w:cs="Times New Roman" w:hint="eastAsia"/>
          <w:color w:val="000000" w:themeColor="text1"/>
          <w:kern w:val="0"/>
          <w:sz w:val="21"/>
          <w:szCs w:val="21"/>
        </w:rPr>
        <w:t>项</w:t>
      </w:r>
      <w:r w:rsidR="0067503A">
        <w:rPr>
          <w:rFonts w:asciiTheme="minorEastAsia" w:hAnsiTheme="minorEastAsia" w:cs="Times New Roman"/>
          <w:color w:val="000000" w:themeColor="text1"/>
          <w:kern w:val="0"/>
          <w:sz w:val="21"/>
          <w:szCs w:val="21"/>
        </w:rPr>
        <w:t>中，</w:t>
      </w:r>
      <w:r w:rsidRPr="009B043D">
        <w:rPr>
          <w:rFonts w:asciiTheme="minorEastAsia" w:hAnsiTheme="minorEastAsia" w:cs="Times New Roman" w:hint="eastAsia"/>
          <w:color w:val="000000" w:themeColor="text1"/>
          <w:kern w:val="0"/>
          <w:sz w:val="21"/>
          <w:szCs w:val="21"/>
        </w:rPr>
        <w:t>附</w:t>
      </w:r>
      <w:r w:rsidRPr="009B043D">
        <w:rPr>
          <w:rFonts w:asciiTheme="minorEastAsia" w:hAnsiTheme="minorEastAsia" w:cs="Times New Roman"/>
          <w:color w:val="000000" w:themeColor="text1"/>
          <w:kern w:val="0"/>
          <w:sz w:val="21"/>
          <w:szCs w:val="21"/>
        </w:rPr>
        <w:t>加2</w:t>
      </w:r>
      <w:r w:rsidRPr="009B043D">
        <w:rPr>
          <w:rFonts w:asciiTheme="minorEastAsia" w:hAnsiTheme="minorEastAsia" w:cs="Times New Roman" w:hint="eastAsia"/>
          <w:color w:val="000000" w:themeColor="text1"/>
          <w:kern w:val="0"/>
          <w:sz w:val="21"/>
          <w:szCs w:val="21"/>
        </w:rPr>
        <w:t>分</w:t>
      </w:r>
      <w:r w:rsidRPr="009B043D">
        <w:rPr>
          <w:rFonts w:asciiTheme="minorEastAsia" w:hAnsiTheme="minorEastAsia" w:cs="Times New Roman"/>
          <w:color w:val="000000" w:themeColor="text1"/>
          <w:kern w:val="0"/>
          <w:sz w:val="21"/>
          <w:szCs w:val="21"/>
        </w:rPr>
        <w:t>（人员名单见附件</w:t>
      </w:r>
      <w:r>
        <w:rPr>
          <w:rFonts w:asciiTheme="minorEastAsia" w:hAnsiTheme="minorEastAsia" w:cs="Times New Roman"/>
          <w:color w:val="000000" w:themeColor="text1"/>
          <w:kern w:val="0"/>
          <w:sz w:val="21"/>
          <w:szCs w:val="21"/>
        </w:rPr>
        <w:t>5</w:t>
      </w:r>
      <w:r w:rsidRPr="009B043D">
        <w:rPr>
          <w:rFonts w:asciiTheme="minorEastAsia" w:hAnsiTheme="minorEastAsia" w:cs="Times New Roman"/>
          <w:color w:val="000000" w:themeColor="text1"/>
          <w:kern w:val="0"/>
          <w:sz w:val="21"/>
          <w:szCs w:val="21"/>
        </w:rPr>
        <w:t>）。</w:t>
      </w:r>
    </w:p>
    <w:p w14:paraId="756BF84E"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b/>
          <w:bCs/>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七、日程安排</w:t>
      </w:r>
    </w:p>
    <w:p w14:paraId="76B3796C" w14:textId="77777777" w:rsidR="003876D6" w:rsidRPr="009B043D" w:rsidRDefault="003876D6"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p>
    <w:tbl>
      <w:tblPr>
        <w:tblStyle w:val="a8"/>
        <w:tblW w:w="8290" w:type="dxa"/>
        <w:tblLook w:val="04A0" w:firstRow="1" w:lastRow="0" w:firstColumn="1" w:lastColumn="0" w:noHBand="0" w:noVBand="1"/>
      </w:tblPr>
      <w:tblGrid>
        <w:gridCol w:w="2581"/>
        <w:gridCol w:w="5709"/>
      </w:tblGrid>
      <w:tr w:rsidR="003876D6" w:rsidRPr="009B043D" w14:paraId="4FD96E25" w14:textId="77777777" w:rsidTr="003876D6">
        <w:tc>
          <w:tcPr>
            <w:tcW w:w="2581" w:type="dxa"/>
          </w:tcPr>
          <w:p w14:paraId="5E5E3F39" w14:textId="164FA6F8" w:rsidR="003876D6" w:rsidRPr="009B043D" w:rsidRDefault="003876D6" w:rsidP="003876D6">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lastRenderedPageBreak/>
              <w:t>时  间</w:t>
            </w:r>
          </w:p>
        </w:tc>
        <w:tc>
          <w:tcPr>
            <w:tcW w:w="5709" w:type="dxa"/>
          </w:tcPr>
          <w:p w14:paraId="60AC5F85" w14:textId="17928450" w:rsidR="003876D6" w:rsidRPr="009B043D" w:rsidRDefault="003876D6" w:rsidP="003876D6">
            <w:pPr>
              <w:widowControl/>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工作内容</w:t>
            </w:r>
          </w:p>
        </w:tc>
      </w:tr>
      <w:tr w:rsidR="003876D6" w:rsidRPr="009B043D" w14:paraId="7E514212" w14:textId="77777777" w:rsidTr="003876D6">
        <w:tc>
          <w:tcPr>
            <w:tcW w:w="2581" w:type="dxa"/>
          </w:tcPr>
          <w:p w14:paraId="636372CE" w14:textId="779FB31C"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9月</w:t>
            </w:r>
            <w:r w:rsidR="00D61FA1">
              <w:rPr>
                <w:rFonts w:asciiTheme="minorEastAsia" w:hAnsiTheme="minorEastAsia" w:cs="Times New Roman" w:hint="eastAsia"/>
                <w:color w:val="000000" w:themeColor="text1"/>
                <w:kern w:val="0"/>
                <w:sz w:val="21"/>
                <w:szCs w:val="21"/>
              </w:rPr>
              <w:t>27</w:t>
            </w:r>
            <w:r w:rsidRPr="009B043D">
              <w:rPr>
                <w:rFonts w:asciiTheme="minorEastAsia" w:hAnsiTheme="minorEastAsia" w:cs="Times New Roman" w:hint="eastAsia"/>
                <w:color w:val="000000" w:themeColor="text1"/>
                <w:kern w:val="0"/>
                <w:sz w:val="21"/>
                <w:szCs w:val="21"/>
              </w:rPr>
              <w:t>日</w:t>
            </w:r>
          </w:p>
        </w:tc>
        <w:tc>
          <w:tcPr>
            <w:tcW w:w="5709" w:type="dxa"/>
          </w:tcPr>
          <w:p w14:paraId="79384237" w14:textId="2A04B2A2"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学校公布</w:t>
            </w:r>
            <w:r w:rsidRPr="009B043D">
              <w:rPr>
                <w:rFonts w:asciiTheme="minorEastAsia" w:hAnsiTheme="minorEastAsia" w:cs="Times New Roman"/>
                <w:color w:val="000000" w:themeColor="text1"/>
                <w:kern w:val="0"/>
                <w:sz w:val="21"/>
                <w:szCs w:val="21"/>
              </w:rPr>
              <w:t>2019</w:t>
            </w:r>
            <w:r w:rsidRPr="009B043D">
              <w:rPr>
                <w:rFonts w:asciiTheme="minorEastAsia" w:hAnsiTheme="minorEastAsia" w:cs="Times New Roman" w:hint="eastAsia"/>
                <w:color w:val="000000" w:themeColor="text1"/>
                <w:kern w:val="0"/>
                <w:sz w:val="21"/>
                <w:szCs w:val="21"/>
              </w:rPr>
              <w:t>年研究生奖学金方案</w:t>
            </w:r>
          </w:p>
        </w:tc>
      </w:tr>
      <w:tr w:rsidR="003876D6" w:rsidRPr="009B043D" w14:paraId="6607B10B" w14:textId="77777777" w:rsidTr="003876D6">
        <w:tc>
          <w:tcPr>
            <w:tcW w:w="2581" w:type="dxa"/>
          </w:tcPr>
          <w:p w14:paraId="0E60A3C1" w14:textId="5C683F9B"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9月</w:t>
            </w:r>
            <w:r w:rsidR="00D61FA1">
              <w:rPr>
                <w:rFonts w:asciiTheme="minorEastAsia" w:hAnsiTheme="minorEastAsia" w:cs="Times New Roman" w:hint="eastAsia"/>
                <w:color w:val="000000" w:themeColor="text1"/>
                <w:kern w:val="0"/>
                <w:sz w:val="21"/>
                <w:szCs w:val="21"/>
              </w:rPr>
              <w:t>27</w:t>
            </w:r>
            <w:r w:rsidRPr="009B043D">
              <w:rPr>
                <w:rFonts w:asciiTheme="minorEastAsia" w:hAnsiTheme="minorEastAsia" w:cs="Times New Roman" w:hint="eastAsia"/>
                <w:color w:val="000000" w:themeColor="text1"/>
                <w:kern w:val="0"/>
                <w:sz w:val="21"/>
                <w:szCs w:val="21"/>
              </w:rPr>
              <w:t>日-10月19日</w:t>
            </w:r>
          </w:p>
        </w:tc>
        <w:tc>
          <w:tcPr>
            <w:tcW w:w="5709" w:type="dxa"/>
          </w:tcPr>
          <w:p w14:paraId="1145C7D9" w14:textId="77777777"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（1）各单位宣传动员，研究生个人申报；</w:t>
            </w:r>
          </w:p>
          <w:p w14:paraId="3D107EE3" w14:textId="77777777"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（2）各单位成立研究生奖学金评审领导小组，制定实施细则； </w:t>
            </w:r>
          </w:p>
          <w:p w14:paraId="2C76D64A" w14:textId="3CE0A700"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（3）各单位组织初审</w:t>
            </w:r>
          </w:p>
        </w:tc>
      </w:tr>
      <w:tr w:rsidR="003876D6" w:rsidRPr="009B043D" w14:paraId="698CE37F" w14:textId="77777777" w:rsidTr="003876D6">
        <w:trPr>
          <w:trHeight w:val="1639"/>
        </w:trPr>
        <w:tc>
          <w:tcPr>
            <w:tcW w:w="2581" w:type="dxa"/>
          </w:tcPr>
          <w:p w14:paraId="501FDCDE" w14:textId="2FC2B444"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10月19日-10月25日</w:t>
            </w:r>
          </w:p>
        </w:tc>
        <w:tc>
          <w:tcPr>
            <w:tcW w:w="5709" w:type="dxa"/>
          </w:tcPr>
          <w:p w14:paraId="1173915B" w14:textId="77777777"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（1）候选人登录奖学金系统填报申请信息，上传支撑材料；</w:t>
            </w:r>
          </w:p>
          <w:p w14:paraId="199C082F" w14:textId="77777777"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（2）各单位公示初审结果，并通过奖学金系统进行审批；</w:t>
            </w:r>
          </w:p>
          <w:p w14:paraId="716923BC" w14:textId="11F2A86D"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（3）各单位公示结束后，将评审结果上报党委学生工作部</w:t>
            </w:r>
          </w:p>
        </w:tc>
      </w:tr>
      <w:tr w:rsidR="003876D6" w:rsidRPr="009B043D" w14:paraId="687016FD" w14:textId="77777777" w:rsidTr="001E6444">
        <w:trPr>
          <w:trHeight w:val="437"/>
        </w:trPr>
        <w:tc>
          <w:tcPr>
            <w:tcW w:w="2581" w:type="dxa"/>
          </w:tcPr>
          <w:p w14:paraId="5D00773F" w14:textId="5B8A6806"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10月25日-11月上旬</w:t>
            </w:r>
          </w:p>
        </w:tc>
        <w:tc>
          <w:tcPr>
            <w:tcW w:w="5709" w:type="dxa"/>
          </w:tcPr>
          <w:p w14:paraId="75EB8C3E" w14:textId="25341DAA"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党委学生工作部复审、学校公示</w:t>
            </w:r>
          </w:p>
        </w:tc>
      </w:tr>
      <w:tr w:rsidR="003876D6" w:rsidRPr="009B043D" w14:paraId="5B99EC8B" w14:textId="77777777" w:rsidTr="001E6444">
        <w:trPr>
          <w:trHeight w:val="423"/>
        </w:trPr>
        <w:tc>
          <w:tcPr>
            <w:tcW w:w="2581" w:type="dxa"/>
          </w:tcPr>
          <w:p w14:paraId="2F2EDA7A" w14:textId="67C5876B"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本学期内</w:t>
            </w:r>
          </w:p>
        </w:tc>
        <w:tc>
          <w:tcPr>
            <w:tcW w:w="5709" w:type="dxa"/>
          </w:tcPr>
          <w:p w14:paraId="338049BF" w14:textId="5B62C1D9" w:rsidR="003876D6" w:rsidRPr="009B043D" w:rsidRDefault="003876D6" w:rsidP="003876D6">
            <w:pPr>
              <w:widowControl/>
              <w:spacing w:line="400" w:lineRule="exact"/>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公布评选结果，召开表彰大会，颁发证书和奖金</w:t>
            </w:r>
          </w:p>
        </w:tc>
      </w:tr>
    </w:tbl>
    <w:p w14:paraId="0864D16D"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 </w:t>
      </w:r>
    </w:p>
    <w:p w14:paraId="46F89920" w14:textId="77777777" w:rsidR="003876D6"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b/>
          <w:bCs/>
          <w:color w:val="000000" w:themeColor="text1"/>
          <w:kern w:val="0"/>
          <w:sz w:val="21"/>
          <w:szCs w:val="21"/>
        </w:rPr>
        <w:t>八、材料要求</w:t>
      </w:r>
    </w:p>
    <w:p w14:paraId="3910A0F2" w14:textId="1A444B59"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（一）10月</w:t>
      </w:r>
      <w:r w:rsidR="0090598E" w:rsidRPr="009B043D">
        <w:rPr>
          <w:rFonts w:asciiTheme="minorEastAsia" w:hAnsiTheme="minorEastAsia" w:cs="Times New Roman" w:hint="eastAsia"/>
          <w:color w:val="000000" w:themeColor="text1"/>
          <w:kern w:val="0"/>
          <w:sz w:val="21"/>
          <w:szCs w:val="21"/>
        </w:rPr>
        <w:t>25</w:t>
      </w:r>
      <w:r w:rsidRPr="009B043D">
        <w:rPr>
          <w:rFonts w:asciiTheme="minorEastAsia" w:hAnsiTheme="minorEastAsia" w:cs="Times New Roman" w:hint="eastAsia"/>
          <w:color w:val="000000" w:themeColor="text1"/>
          <w:kern w:val="0"/>
          <w:sz w:val="21"/>
          <w:szCs w:val="21"/>
        </w:rPr>
        <w:t>日17:00点前各单位审批候选人申请信息，将候选人《研究生国家奖学金申请表》、《研究生国家奖学金汇总表》以及除国家奖学金之外的各类奖项学生《申请表》、《研究生奖学金院系汇总表》一起放入封面贴有《卷内文件目录》(见附件</w:t>
      </w:r>
      <w:r w:rsidR="006C0C46">
        <w:rPr>
          <w:rFonts w:asciiTheme="minorEastAsia" w:hAnsiTheme="minorEastAsia" w:cs="Times New Roman"/>
          <w:color w:val="000000" w:themeColor="text1"/>
          <w:kern w:val="0"/>
          <w:sz w:val="21"/>
          <w:szCs w:val="21"/>
        </w:rPr>
        <w:t>3</w:t>
      </w:r>
      <w:r w:rsidRPr="009B043D">
        <w:rPr>
          <w:rFonts w:asciiTheme="minorEastAsia" w:hAnsiTheme="minorEastAsia" w:cs="Times New Roman" w:hint="eastAsia"/>
          <w:color w:val="000000" w:themeColor="text1"/>
          <w:kern w:val="0"/>
          <w:sz w:val="21"/>
          <w:szCs w:val="21"/>
        </w:rPr>
        <w:t>)的档案袋（所有奖项的申请表均需从系统中自动导出，一式两份，A4纸双面打印，由分党委、党总支签署意见并加盖单位公章），交至党委学生工作部（具体地点：主楼</w:t>
      </w:r>
      <w:r w:rsidR="0090598E" w:rsidRPr="009B043D">
        <w:rPr>
          <w:rFonts w:asciiTheme="minorEastAsia" w:hAnsiTheme="minorEastAsia" w:cs="Times New Roman"/>
          <w:color w:val="000000" w:themeColor="text1"/>
          <w:kern w:val="0"/>
          <w:sz w:val="21"/>
          <w:szCs w:val="21"/>
        </w:rPr>
        <w:t>B215</w:t>
      </w:r>
      <w:r w:rsidRPr="009B043D">
        <w:rPr>
          <w:rFonts w:asciiTheme="minorEastAsia" w:hAnsiTheme="minorEastAsia" w:cs="Times New Roman" w:hint="eastAsia"/>
          <w:color w:val="000000" w:themeColor="text1"/>
          <w:kern w:val="0"/>
          <w:sz w:val="21"/>
          <w:szCs w:val="21"/>
        </w:rPr>
        <w:t>）；并提交电子版《汇总表》至</w:t>
      </w:r>
      <w:r w:rsidR="0095607D">
        <w:rPr>
          <w:rFonts w:asciiTheme="minorEastAsia" w:hAnsiTheme="minorEastAsia" w:cs="Times New Roman"/>
          <w:color w:val="000000" w:themeColor="text1"/>
          <w:kern w:val="0"/>
          <w:sz w:val="21"/>
          <w:szCs w:val="21"/>
        </w:rPr>
        <w:t>xsglc</w:t>
      </w:r>
      <w:r w:rsidR="0090598E" w:rsidRPr="009B043D">
        <w:rPr>
          <w:rFonts w:asciiTheme="minorEastAsia" w:hAnsiTheme="minorEastAsia" w:cs="Times New Roman" w:hint="eastAsia"/>
          <w:color w:val="000000" w:themeColor="text1"/>
          <w:kern w:val="0"/>
          <w:sz w:val="21"/>
          <w:szCs w:val="21"/>
        </w:rPr>
        <w:t>@bnu.edu.cn</w:t>
      </w:r>
      <w:r w:rsidR="0090598E" w:rsidRPr="009B043D">
        <w:rPr>
          <w:rFonts w:asciiTheme="minorEastAsia" w:hAnsiTheme="minorEastAsia"/>
          <w:color w:val="000000" w:themeColor="text1"/>
          <w:sz w:val="21"/>
          <w:szCs w:val="21"/>
        </w:rPr>
        <w:t xml:space="preserve"> </w:t>
      </w:r>
      <w:hyperlink r:id="rId5" w:history="1"/>
      <w:r w:rsidRPr="009B043D">
        <w:rPr>
          <w:rFonts w:asciiTheme="minorEastAsia" w:hAnsiTheme="minorEastAsia" w:cs="Times New Roman" w:hint="eastAsia"/>
          <w:color w:val="000000" w:themeColor="text1"/>
          <w:kern w:val="0"/>
          <w:sz w:val="21"/>
          <w:szCs w:val="21"/>
        </w:rPr>
        <w:t>，逾期未报者视为自动放弃。</w:t>
      </w:r>
    </w:p>
    <w:p w14:paraId="4DFB3057" w14:textId="6A6082BF"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（二）学生本人网上申请各类奖项（申请方法详见附件</w:t>
      </w:r>
      <w:r w:rsidR="006C0C46">
        <w:rPr>
          <w:rFonts w:asciiTheme="minorEastAsia" w:hAnsiTheme="minorEastAsia" w:cs="Times New Roman"/>
          <w:color w:val="000000" w:themeColor="text1"/>
          <w:kern w:val="0"/>
          <w:sz w:val="21"/>
          <w:szCs w:val="21"/>
        </w:rPr>
        <w:t>6：</w:t>
      </w:r>
      <w:r w:rsidR="006C0C46">
        <w:rPr>
          <w:rFonts w:asciiTheme="minorEastAsia" w:hAnsiTheme="minorEastAsia" w:cs="Times New Roman" w:hint="eastAsia"/>
          <w:color w:val="000000" w:themeColor="text1"/>
          <w:kern w:val="0"/>
          <w:sz w:val="21"/>
          <w:szCs w:val="21"/>
        </w:rPr>
        <w:t>研究生奖学金</w:t>
      </w:r>
      <w:r w:rsidR="006C0C46">
        <w:rPr>
          <w:rFonts w:asciiTheme="minorEastAsia" w:hAnsiTheme="minorEastAsia" w:cs="Times New Roman"/>
          <w:color w:val="000000" w:themeColor="text1"/>
          <w:kern w:val="0"/>
          <w:sz w:val="21"/>
          <w:szCs w:val="21"/>
        </w:rPr>
        <w:t>网上</w:t>
      </w:r>
      <w:r w:rsidR="006C0C46">
        <w:rPr>
          <w:rFonts w:asciiTheme="minorEastAsia" w:hAnsiTheme="minorEastAsia" w:cs="Times New Roman" w:hint="eastAsia"/>
          <w:color w:val="000000" w:themeColor="text1"/>
          <w:kern w:val="0"/>
          <w:sz w:val="21"/>
          <w:szCs w:val="21"/>
        </w:rPr>
        <w:t>申请指南），申请国家奖学金需在系统内</w:t>
      </w:r>
      <w:r w:rsidRPr="009B043D">
        <w:rPr>
          <w:rFonts w:asciiTheme="minorEastAsia" w:hAnsiTheme="minorEastAsia" w:cs="Times New Roman" w:hint="eastAsia"/>
          <w:color w:val="000000" w:themeColor="text1"/>
          <w:kern w:val="0"/>
          <w:sz w:val="21"/>
          <w:szCs w:val="21"/>
        </w:rPr>
        <w:t>上传成绩单（院系盖章）和学术成果相关证明材料（学术专著须提供首页和版权页；学术论文须提供</w:t>
      </w:r>
      <w:r w:rsidRPr="009B043D">
        <w:rPr>
          <w:rFonts w:asciiTheme="minorEastAsia" w:hAnsiTheme="minorEastAsia" w:cs="Times New Roman" w:hint="eastAsia"/>
          <w:b/>
          <w:bCs/>
          <w:color w:val="000000" w:themeColor="text1"/>
          <w:kern w:val="0"/>
          <w:sz w:val="21"/>
          <w:szCs w:val="21"/>
        </w:rPr>
        <w:t>正式发表见刊的期刊</w:t>
      </w:r>
      <w:r w:rsidR="006C0C46">
        <w:rPr>
          <w:rFonts w:asciiTheme="minorEastAsia" w:hAnsiTheme="minorEastAsia" w:cs="Times New Roman" w:hint="eastAsia"/>
          <w:color w:val="000000" w:themeColor="text1"/>
          <w:kern w:val="0"/>
          <w:sz w:val="21"/>
          <w:szCs w:val="21"/>
        </w:rPr>
        <w:t>封面、论文首页以及版权页），文体竞赛奖和精神文明奖需在系统内</w:t>
      </w:r>
      <w:r w:rsidRPr="009B043D">
        <w:rPr>
          <w:rFonts w:asciiTheme="minorEastAsia" w:hAnsiTheme="minorEastAsia" w:cs="Times New Roman" w:hint="eastAsia"/>
          <w:color w:val="000000" w:themeColor="text1"/>
          <w:kern w:val="0"/>
          <w:sz w:val="21"/>
          <w:szCs w:val="21"/>
        </w:rPr>
        <w:t>上传获奖证书等奖项支撑材料，其余奖项的审核由党委学生工作部统一调取相关资料查审，不再另行提交支撑材料。</w:t>
      </w:r>
      <w:r w:rsidRPr="006C0C46">
        <w:rPr>
          <w:rFonts w:asciiTheme="minorEastAsia" w:hAnsiTheme="minorEastAsia" w:cs="Times New Roman" w:hint="eastAsia"/>
          <w:color w:val="000000" w:themeColor="text1"/>
          <w:kern w:val="0"/>
          <w:sz w:val="21"/>
          <w:szCs w:val="21"/>
        </w:rPr>
        <w:t>证明支撑材料均以扫描件的形式上传到奖学金申请系统。</w:t>
      </w:r>
    </w:p>
    <w:p w14:paraId="387A5DEF" w14:textId="411800F1"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（三）各类所获奖项和公开正式出版发表的成果均应在我校就读期间取得，并且第一单位为北京师范大学，起止时间为</w:t>
      </w:r>
      <w:r w:rsidR="0090598E" w:rsidRPr="009B043D">
        <w:rPr>
          <w:rFonts w:asciiTheme="minorEastAsia" w:hAnsiTheme="minorEastAsia" w:cs="Times New Roman"/>
          <w:color w:val="000000" w:themeColor="text1"/>
          <w:kern w:val="0"/>
          <w:sz w:val="21"/>
          <w:szCs w:val="21"/>
        </w:rPr>
        <w:t>2018</w:t>
      </w:r>
      <w:r w:rsidRPr="009B043D">
        <w:rPr>
          <w:rFonts w:asciiTheme="minorEastAsia" w:hAnsiTheme="minorEastAsia" w:cs="Times New Roman" w:hint="eastAsia"/>
          <w:color w:val="000000" w:themeColor="text1"/>
          <w:kern w:val="0"/>
          <w:sz w:val="21"/>
          <w:szCs w:val="21"/>
        </w:rPr>
        <w:t>年9月1</w:t>
      </w:r>
      <w:r w:rsidR="009D2D06">
        <w:rPr>
          <w:rFonts w:asciiTheme="minorEastAsia" w:hAnsiTheme="minorEastAsia" w:cs="Times New Roman" w:hint="eastAsia"/>
          <w:color w:val="000000" w:themeColor="text1"/>
          <w:kern w:val="0"/>
          <w:sz w:val="21"/>
          <w:szCs w:val="21"/>
        </w:rPr>
        <w:t>日</w:t>
      </w:r>
      <w:r w:rsidRPr="009B043D">
        <w:rPr>
          <w:rFonts w:asciiTheme="minorEastAsia" w:hAnsiTheme="minorEastAsia" w:cs="Times New Roman" w:hint="eastAsia"/>
          <w:color w:val="000000" w:themeColor="text1"/>
          <w:kern w:val="0"/>
          <w:sz w:val="21"/>
          <w:szCs w:val="21"/>
        </w:rPr>
        <w:t>至</w:t>
      </w:r>
      <w:r w:rsidR="0090598E" w:rsidRPr="009B043D">
        <w:rPr>
          <w:rFonts w:asciiTheme="minorEastAsia" w:hAnsiTheme="minorEastAsia" w:cs="Times New Roman"/>
          <w:color w:val="000000" w:themeColor="text1"/>
          <w:kern w:val="0"/>
          <w:sz w:val="21"/>
          <w:szCs w:val="21"/>
        </w:rPr>
        <w:t>2019</w:t>
      </w:r>
      <w:r w:rsidRPr="009B043D">
        <w:rPr>
          <w:rFonts w:asciiTheme="minorEastAsia" w:hAnsiTheme="minorEastAsia" w:cs="Times New Roman" w:hint="eastAsia"/>
          <w:color w:val="000000" w:themeColor="text1"/>
          <w:kern w:val="0"/>
          <w:sz w:val="21"/>
          <w:szCs w:val="21"/>
        </w:rPr>
        <w:t>年8月31</w:t>
      </w:r>
      <w:r w:rsidR="009D2D06">
        <w:rPr>
          <w:rFonts w:asciiTheme="minorEastAsia" w:hAnsiTheme="minorEastAsia" w:cs="Times New Roman" w:hint="eastAsia"/>
          <w:color w:val="000000" w:themeColor="text1"/>
          <w:kern w:val="0"/>
          <w:sz w:val="21"/>
          <w:szCs w:val="21"/>
        </w:rPr>
        <w:t>日</w:t>
      </w:r>
      <w:r w:rsidRPr="009B043D">
        <w:rPr>
          <w:rFonts w:asciiTheme="minorEastAsia" w:hAnsiTheme="minorEastAsia" w:cs="Times New Roman" w:hint="eastAsia"/>
          <w:color w:val="000000" w:themeColor="text1"/>
          <w:kern w:val="0"/>
          <w:sz w:val="21"/>
          <w:szCs w:val="21"/>
        </w:rPr>
        <w:t>。</w:t>
      </w:r>
    </w:p>
    <w:p w14:paraId="48E4544B" w14:textId="77777777" w:rsidR="003876D6" w:rsidRPr="009B043D" w:rsidRDefault="003876D6"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p>
    <w:p w14:paraId="6AFB146D" w14:textId="1384DA1E" w:rsidR="00447CE3" w:rsidRDefault="00447CE3" w:rsidP="001E1445">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如在评选过程中遇到其它问题，请及时联系本学院具体负责奖学金工作</w:t>
      </w:r>
      <w:r w:rsidR="006C0C46">
        <w:rPr>
          <w:rFonts w:asciiTheme="minorEastAsia" w:hAnsiTheme="minorEastAsia" w:cs="Times New Roman"/>
          <w:color w:val="000000" w:themeColor="text1"/>
          <w:kern w:val="0"/>
          <w:sz w:val="21"/>
          <w:szCs w:val="21"/>
        </w:rPr>
        <w:t>的</w:t>
      </w:r>
      <w:r w:rsidRPr="009B043D">
        <w:rPr>
          <w:rFonts w:asciiTheme="minorEastAsia" w:hAnsiTheme="minorEastAsia" w:cs="Times New Roman" w:hint="eastAsia"/>
          <w:color w:val="000000" w:themeColor="text1"/>
          <w:kern w:val="0"/>
          <w:sz w:val="21"/>
          <w:szCs w:val="21"/>
        </w:rPr>
        <w:t>教师，由学院汇总后联系党委学生工作部负责教师。</w:t>
      </w:r>
    </w:p>
    <w:p w14:paraId="0047330B" w14:textId="77777777" w:rsidR="001E1445" w:rsidRDefault="001E1445" w:rsidP="001E1445">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p>
    <w:p w14:paraId="467DCDAA" w14:textId="77777777" w:rsidR="001E1445" w:rsidRPr="009B043D" w:rsidRDefault="001E1445" w:rsidP="001E1445">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p>
    <w:p w14:paraId="3D4B8485" w14:textId="401367A2"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联系人：</w:t>
      </w:r>
      <w:r w:rsidR="0090598E" w:rsidRPr="009B043D">
        <w:rPr>
          <w:rFonts w:asciiTheme="minorEastAsia" w:hAnsiTheme="minorEastAsia" w:cs="Times New Roman" w:hint="eastAsia"/>
          <w:color w:val="000000" w:themeColor="text1"/>
          <w:kern w:val="0"/>
          <w:sz w:val="21"/>
          <w:szCs w:val="21"/>
        </w:rPr>
        <w:t>丁凌</w:t>
      </w:r>
      <w:r w:rsidR="006C0C46">
        <w:rPr>
          <w:rFonts w:asciiTheme="minorEastAsia" w:hAnsiTheme="minorEastAsia" w:cs="Times New Roman" w:hint="eastAsia"/>
          <w:color w:val="000000" w:themeColor="text1"/>
          <w:kern w:val="0"/>
          <w:sz w:val="21"/>
          <w:szCs w:val="21"/>
        </w:rPr>
        <w:t xml:space="preserve"> </w:t>
      </w:r>
      <w:r w:rsidR="006C0C46">
        <w:rPr>
          <w:rFonts w:asciiTheme="minorEastAsia" w:hAnsiTheme="minorEastAsia" w:cs="Times New Roman"/>
          <w:color w:val="000000" w:themeColor="text1"/>
          <w:kern w:val="0"/>
          <w:sz w:val="21"/>
          <w:szCs w:val="21"/>
        </w:rPr>
        <w:t xml:space="preserve">  </w:t>
      </w:r>
      <w:r w:rsidR="006C0C46">
        <w:rPr>
          <w:rFonts w:asciiTheme="minorEastAsia" w:hAnsiTheme="minorEastAsia" w:cs="Times New Roman" w:hint="eastAsia"/>
          <w:color w:val="000000" w:themeColor="text1"/>
          <w:kern w:val="0"/>
          <w:sz w:val="21"/>
          <w:szCs w:val="21"/>
        </w:rPr>
        <w:t xml:space="preserve">   联系</w:t>
      </w:r>
      <w:r w:rsidR="006C0C46">
        <w:rPr>
          <w:rFonts w:asciiTheme="minorEastAsia" w:hAnsiTheme="minorEastAsia" w:cs="Times New Roman"/>
          <w:color w:val="000000" w:themeColor="text1"/>
          <w:kern w:val="0"/>
          <w:sz w:val="21"/>
          <w:szCs w:val="21"/>
        </w:rPr>
        <w:t>电话：</w:t>
      </w:r>
      <w:r w:rsidRPr="009B043D">
        <w:rPr>
          <w:rFonts w:asciiTheme="minorEastAsia" w:hAnsiTheme="minorEastAsia" w:cs="Times New Roman" w:hint="eastAsia"/>
          <w:color w:val="000000" w:themeColor="text1"/>
          <w:kern w:val="0"/>
          <w:sz w:val="21"/>
          <w:szCs w:val="21"/>
        </w:rPr>
        <w:t>5880</w:t>
      </w:r>
      <w:r w:rsidR="0090598E" w:rsidRPr="009B043D">
        <w:rPr>
          <w:rFonts w:asciiTheme="minorEastAsia" w:hAnsiTheme="minorEastAsia" w:cs="Times New Roman"/>
          <w:color w:val="000000" w:themeColor="text1"/>
          <w:kern w:val="0"/>
          <w:sz w:val="21"/>
          <w:szCs w:val="21"/>
        </w:rPr>
        <w:t>2017</w:t>
      </w:r>
      <w:r w:rsidR="006C0C46">
        <w:rPr>
          <w:rFonts w:asciiTheme="minorEastAsia" w:hAnsiTheme="minorEastAsia" w:cs="Times New Roman"/>
          <w:color w:val="000000" w:themeColor="text1"/>
          <w:kern w:val="0"/>
          <w:sz w:val="21"/>
          <w:szCs w:val="21"/>
        </w:rPr>
        <w:t xml:space="preserve">      </w:t>
      </w:r>
      <w:r w:rsidR="005045AE">
        <w:rPr>
          <w:rFonts w:asciiTheme="minorEastAsia" w:hAnsiTheme="minorEastAsia" w:cs="Times New Roman"/>
          <w:color w:val="000000" w:themeColor="text1"/>
          <w:kern w:val="0"/>
          <w:sz w:val="21"/>
          <w:szCs w:val="21"/>
        </w:rPr>
        <w:t>电子邮箱</w:t>
      </w:r>
      <w:r w:rsidRPr="009B043D">
        <w:rPr>
          <w:rFonts w:asciiTheme="minorEastAsia" w:hAnsiTheme="minorEastAsia" w:cs="Times New Roman" w:hint="eastAsia"/>
          <w:color w:val="000000" w:themeColor="text1"/>
          <w:kern w:val="0"/>
          <w:sz w:val="21"/>
          <w:szCs w:val="21"/>
        </w:rPr>
        <w:t>：</w:t>
      </w:r>
      <w:r w:rsidR="0095607D">
        <w:rPr>
          <w:rFonts w:asciiTheme="minorEastAsia" w:hAnsiTheme="minorEastAsia" w:cs="Times New Roman"/>
          <w:color w:val="000000" w:themeColor="text1"/>
          <w:kern w:val="0"/>
          <w:sz w:val="21"/>
          <w:szCs w:val="21"/>
        </w:rPr>
        <w:t>xsglc</w:t>
      </w:r>
      <w:r w:rsidR="0090598E" w:rsidRPr="009B043D">
        <w:rPr>
          <w:rFonts w:asciiTheme="minorEastAsia" w:hAnsiTheme="minorEastAsia" w:cs="Times New Roman" w:hint="eastAsia"/>
          <w:color w:val="000000" w:themeColor="text1"/>
          <w:kern w:val="0"/>
          <w:sz w:val="21"/>
          <w:szCs w:val="21"/>
        </w:rPr>
        <w:t>@bnu.edu.cn</w:t>
      </w:r>
    </w:p>
    <w:p w14:paraId="1527C3F3"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lastRenderedPageBreak/>
        <w:t> </w:t>
      </w:r>
    </w:p>
    <w:p w14:paraId="31950EC1" w14:textId="77777777" w:rsidR="00447CE3" w:rsidRPr="009B043D" w:rsidRDefault="00447CE3" w:rsidP="003876D6">
      <w:pPr>
        <w:widowControl/>
        <w:shd w:val="clear" w:color="auto" w:fill="FFFFFF"/>
        <w:spacing w:line="400" w:lineRule="exact"/>
        <w:ind w:firstLineChars="200" w:firstLine="420"/>
        <w:jc w:val="left"/>
        <w:rPr>
          <w:rFonts w:asciiTheme="minorEastAsia" w:hAnsiTheme="minorEastAsia" w:cs="Times New Roman"/>
          <w:color w:val="000000" w:themeColor="text1"/>
          <w:kern w:val="0"/>
          <w:sz w:val="21"/>
          <w:szCs w:val="21"/>
        </w:rPr>
      </w:pPr>
      <w:r w:rsidRPr="009B043D">
        <w:rPr>
          <w:rFonts w:asciiTheme="minorEastAsia" w:hAnsiTheme="minorEastAsia" w:cs="Times New Roman" w:hint="eastAsia"/>
          <w:color w:val="000000" w:themeColor="text1"/>
          <w:kern w:val="0"/>
          <w:sz w:val="21"/>
          <w:szCs w:val="21"/>
        </w:rPr>
        <w:t> </w:t>
      </w:r>
    </w:p>
    <w:p w14:paraId="3E63D4E9" w14:textId="4B4B3305" w:rsidR="00447CE3" w:rsidRPr="009B043D" w:rsidRDefault="002E4BD3" w:rsidP="002E4BD3">
      <w:pPr>
        <w:widowControl/>
        <w:shd w:val="clear" w:color="auto" w:fill="FFFFFF"/>
        <w:spacing w:line="400" w:lineRule="exact"/>
        <w:jc w:val="center"/>
        <w:rPr>
          <w:rFonts w:asciiTheme="minorEastAsia" w:hAnsiTheme="minorEastAsia" w:cs="Times New Roman"/>
          <w:color w:val="000000" w:themeColor="text1"/>
          <w:kern w:val="0"/>
          <w:sz w:val="21"/>
          <w:szCs w:val="21"/>
        </w:rPr>
      </w:pPr>
      <w:r w:rsidRPr="009B043D">
        <w:rPr>
          <w:rFonts w:asciiTheme="minorEastAsia" w:hAnsiTheme="minorEastAsia" w:cs="Times New Roman"/>
          <w:color w:val="000000" w:themeColor="text1"/>
          <w:kern w:val="0"/>
          <w:sz w:val="21"/>
          <w:szCs w:val="21"/>
        </w:rPr>
        <w:t xml:space="preserve">                                                          </w:t>
      </w:r>
      <w:r w:rsidR="00447CE3" w:rsidRPr="009B043D">
        <w:rPr>
          <w:rFonts w:asciiTheme="minorEastAsia" w:hAnsiTheme="minorEastAsia" w:cs="Times New Roman" w:hint="eastAsia"/>
          <w:color w:val="000000" w:themeColor="text1"/>
          <w:kern w:val="0"/>
          <w:sz w:val="21"/>
          <w:szCs w:val="21"/>
        </w:rPr>
        <w:t>党委学生工作部</w:t>
      </w:r>
      <w:r w:rsidR="001E1445">
        <w:rPr>
          <w:rFonts w:asciiTheme="minorEastAsia" w:hAnsiTheme="minorEastAsia" w:cs="Times New Roman" w:hint="eastAsia"/>
          <w:color w:val="000000" w:themeColor="text1"/>
          <w:kern w:val="0"/>
          <w:sz w:val="21"/>
          <w:szCs w:val="21"/>
        </w:rPr>
        <w:t> </w:t>
      </w:r>
    </w:p>
    <w:p w14:paraId="16EBBD79" w14:textId="2732CA9D" w:rsidR="00447CE3" w:rsidRPr="009B043D" w:rsidRDefault="0090598E" w:rsidP="002E4BD3">
      <w:pPr>
        <w:widowControl/>
        <w:shd w:val="clear" w:color="auto" w:fill="FFFFFF"/>
        <w:tabs>
          <w:tab w:val="left" w:pos="2071"/>
        </w:tabs>
        <w:spacing w:line="400" w:lineRule="exact"/>
        <w:jc w:val="right"/>
        <w:rPr>
          <w:rFonts w:asciiTheme="minorEastAsia" w:hAnsiTheme="minorEastAsia" w:cs="Times New Roman"/>
          <w:color w:val="000000" w:themeColor="text1"/>
          <w:kern w:val="0"/>
          <w:sz w:val="21"/>
          <w:szCs w:val="21"/>
        </w:rPr>
      </w:pPr>
      <w:r w:rsidRPr="009B043D">
        <w:rPr>
          <w:rFonts w:asciiTheme="minorEastAsia" w:hAnsiTheme="minorEastAsia" w:cs="Times New Roman"/>
          <w:color w:val="000000" w:themeColor="text1"/>
          <w:kern w:val="0"/>
          <w:sz w:val="21"/>
          <w:szCs w:val="21"/>
        </w:rPr>
        <w:t>2019</w:t>
      </w:r>
      <w:r w:rsidR="00447CE3" w:rsidRPr="009B043D">
        <w:rPr>
          <w:rFonts w:asciiTheme="minorEastAsia" w:hAnsiTheme="minorEastAsia" w:cs="Times New Roman" w:hint="eastAsia"/>
          <w:color w:val="000000" w:themeColor="text1"/>
          <w:kern w:val="0"/>
          <w:sz w:val="21"/>
          <w:szCs w:val="21"/>
        </w:rPr>
        <w:t>年9月</w:t>
      </w:r>
      <w:r w:rsidR="006C0C46">
        <w:rPr>
          <w:rFonts w:asciiTheme="minorEastAsia" w:hAnsiTheme="minorEastAsia" w:cs="Times New Roman" w:hint="eastAsia"/>
          <w:color w:val="000000" w:themeColor="text1"/>
          <w:kern w:val="0"/>
          <w:sz w:val="21"/>
          <w:szCs w:val="21"/>
        </w:rPr>
        <w:t>27</w:t>
      </w:r>
      <w:r w:rsidR="00447CE3" w:rsidRPr="009B043D">
        <w:rPr>
          <w:rFonts w:asciiTheme="minorEastAsia" w:hAnsiTheme="minorEastAsia" w:cs="Times New Roman" w:hint="eastAsia"/>
          <w:color w:val="000000" w:themeColor="text1"/>
          <w:kern w:val="0"/>
          <w:sz w:val="21"/>
          <w:szCs w:val="21"/>
        </w:rPr>
        <w:t>日</w:t>
      </w:r>
      <w:r w:rsidR="002E4BD3" w:rsidRPr="009B043D">
        <w:rPr>
          <w:rFonts w:asciiTheme="minorEastAsia" w:hAnsiTheme="minorEastAsia" w:cs="Times New Roman"/>
          <w:color w:val="000000" w:themeColor="text1"/>
          <w:kern w:val="0"/>
          <w:sz w:val="21"/>
          <w:szCs w:val="21"/>
        </w:rPr>
        <w:tab/>
      </w:r>
    </w:p>
    <w:p w14:paraId="46FC0856" w14:textId="26115486" w:rsidR="00447CE3" w:rsidRPr="009B043D" w:rsidRDefault="00447CE3" w:rsidP="003876D6">
      <w:pPr>
        <w:widowControl/>
        <w:jc w:val="left"/>
        <w:rPr>
          <w:rFonts w:asciiTheme="minorEastAsia" w:hAnsiTheme="minorEastAsia" w:cs="Times New Roman"/>
          <w:b/>
          <w:bCs/>
          <w:color w:val="000000" w:themeColor="text1"/>
          <w:kern w:val="0"/>
          <w:sz w:val="21"/>
          <w:szCs w:val="21"/>
          <w:shd w:val="clear" w:color="auto" w:fill="FFFFFF"/>
        </w:rPr>
      </w:pPr>
      <w:r w:rsidRPr="009B043D">
        <w:rPr>
          <w:rFonts w:asciiTheme="minorEastAsia" w:hAnsiTheme="minorEastAsia" w:cs="Times New Roman" w:hint="eastAsia"/>
          <w:color w:val="000000" w:themeColor="text1"/>
          <w:kern w:val="0"/>
          <w:sz w:val="21"/>
          <w:szCs w:val="21"/>
        </w:rPr>
        <w:br/>
      </w:r>
    </w:p>
    <w:p w14:paraId="4DD8A60E" w14:textId="13558BFF" w:rsidR="00447CE3" w:rsidRPr="009B043D" w:rsidRDefault="003876D6" w:rsidP="00447CE3">
      <w:pPr>
        <w:widowControl/>
        <w:jc w:val="left"/>
        <w:rPr>
          <w:rFonts w:asciiTheme="minorEastAsia" w:hAnsiTheme="minorEastAsia" w:cs="MS Mincho"/>
          <w:color w:val="000000" w:themeColor="text1"/>
          <w:kern w:val="0"/>
          <w:sz w:val="21"/>
          <w:szCs w:val="21"/>
        </w:rPr>
      </w:pPr>
      <w:r w:rsidRPr="009B043D">
        <w:rPr>
          <w:rFonts w:asciiTheme="minorEastAsia" w:hAnsiTheme="minorEastAsia" w:cs="MS Mincho" w:hint="eastAsia"/>
          <w:color w:val="000000" w:themeColor="text1"/>
          <w:kern w:val="0"/>
          <w:sz w:val="21"/>
          <w:szCs w:val="21"/>
        </w:rPr>
        <w:t>附件</w:t>
      </w:r>
      <w:r w:rsidRPr="009B043D">
        <w:rPr>
          <w:rFonts w:asciiTheme="minorEastAsia" w:hAnsiTheme="minorEastAsia" w:cs="MS Mincho"/>
          <w:color w:val="000000" w:themeColor="text1"/>
          <w:kern w:val="0"/>
          <w:sz w:val="21"/>
          <w:szCs w:val="21"/>
        </w:rPr>
        <w:t>下</w:t>
      </w:r>
      <w:r w:rsidRPr="009B043D">
        <w:rPr>
          <w:rFonts w:asciiTheme="minorEastAsia" w:hAnsiTheme="minorEastAsia" w:cs="宋体"/>
          <w:color w:val="000000" w:themeColor="text1"/>
          <w:kern w:val="0"/>
          <w:sz w:val="21"/>
          <w:szCs w:val="21"/>
        </w:rPr>
        <w:t>载</w:t>
      </w:r>
      <w:r w:rsidRPr="009B043D">
        <w:rPr>
          <w:rFonts w:asciiTheme="minorEastAsia" w:hAnsiTheme="minorEastAsia" w:cs="MS Mincho"/>
          <w:color w:val="000000" w:themeColor="text1"/>
          <w:kern w:val="0"/>
          <w:sz w:val="21"/>
          <w:szCs w:val="21"/>
        </w:rPr>
        <w:t>：</w:t>
      </w:r>
    </w:p>
    <w:p w14:paraId="5C2BB1EC" w14:textId="27F89CB9" w:rsidR="003876D6" w:rsidRPr="009B043D" w:rsidRDefault="007340A0" w:rsidP="00447CE3">
      <w:pPr>
        <w:widowControl/>
        <w:jc w:val="left"/>
        <w:rPr>
          <w:rFonts w:asciiTheme="minorEastAsia" w:hAnsiTheme="minorEastAsia" w:cs="MS Mincho"/>
          <w:color w:val="000000" w:themeColor="text1"/>
          <w:kern w:val="0"/>
          <w:sz w:val="21"/>
          <w:szCs w:val="21"/>
        </w:rPr>
      </w:pPr>
      <w:r w:rsidRPr="009B043D">
        <w:rPr>
          <w:rFonts w:asciiTheme="minorEastAsia" w:hAnsiTheme="minorEastAsia" w:cs="MS Mincho"/>
          <w:color w:val="000000" w:themeColor="text1"/>
          <w:kern w:val="0"/>
          <w:sz w:val="21"/>
          <w:szCs w:val="21"/>
        </w:rPr>
        <w:t>附件1：</w:t>
      </w:r>
      <w:r w:rsidR="003876D6" w:rsidRPr="009B043D">
        <w:rPr>
          <w:rFonts w:asciiTheme="minorEastAsia" w:hAnsiTheme="minorEastAsia" w:cs="MS Mincho" w:hint="eastAsia"/>
          <w:color w:val="000000" w:themeColor="text1"/>
          <w:kern w:val="0"/>
          <w:sz w:val="21"/>
          <w:szCs w:val="21"/>
        </w:rPr>
        <w:t>北京</w:t>
      </w:r>
      <w:r w:rsidR="003876D6" w:rsidRPr="009B043D">
        <w:rPr>
          <w:rFonts w:asciiTheme="minorEastAsia" w:hAnsiTheme="minorEastAsia" w:cs="宋体"/>
          <w:color w:val="000000" w:themeColor="text1"/>
          <w:kern w:val="0"/>
          <w:sz w:val="21"/>
          <w:szCs w:val="21"/>
        </w:rPr>
        <w:t>师</w:t>
      </w:r>
      <w:r w:rsidR="003876D6" w:rsidRPr="009B043D">
        <w:rPr>
          <w:rFonts w:asciiTheme="minorEastAsia" w:hAnsiTheme="minorEastAsia" w:cs="MS Mincho"/>
          <w:color w:val="000000" w:themeColor="text1"/>
          <w:kern w:val="0"/>
          <w:sz w:val="21"/>
          <w:szCs w:val="21"/>
        </w:rPr>
        <w:t>范大学2019年研究生</w:t>
      </w:r>
      <w:r w:rsidR="003876D6" w:rsidRPr="009B043D">
        <w:rPr>
          <w:rFonts w:asciiTheme="minorEastAsia" w:hAnsiTheme="minorEastAsia" w:cs="宋体"/>
          <w:color w:val="000000" w:themeColor="text1"/>
          <w:kern w:val="0"/>
          <w:sz w:val="21"/>
          <w:szCs w:val="21"/>
        </w:rPr>
        <w:t>奖</w:t>
      </w:r>
      <w:r w:rsidR="003876D6" w:rsidRPr="009B043D">
        <w:rPr>
          <w:rFonts w:asciiTheme="minorEastAsia" w:hAnsiTheme="minorEastAsia" w:cs="MS Mincho"/>
          <w:color w:val="000000" w:themeColor="text1"/>
          <w:kern w:val="0"/>
          <w:sz w:val="21"/>
          <w:szCs w:val="21"/>
        </w:rPr>
        <w:t>学金</w:t>
      </w:r>
      <w:r w:rsidR="003876D6" w:rsidRPr="009B043D">
        <w:rPr>
          <w:rFonts w:asciiTheme="minorEastAsia" w:hAnsiTheme="minorEastAsia" w:cs="宋体"/>
          <w:color w:val="000000" w:themeColor="text1"/>
          <w:kern w:val="0"/>
          <w:sz w:val="21"/>
          <w:szCs w:val="21"/>
        </w:rPr>
        <w:t>评选</w:t>
      </w:r>
      <w:r w:rsidR="003876D6" w:rsidRPr="009B043D">
        <w:rPr>
          <w:rFonts w:asciiTheme="minorEastAsia" w:hAnsiTheme="minorEastAsia" w:cs="MS Mincho"/>
          <w:color w:val="000000" w:themeColor="text1"/>
          <w:kern w:val="0"/>
          <w:sz w:val="21"/>
          <w:szCs w:val="21"/>
        </w:rPr>
        <w:t>名</w:t>
      </w:r>
      <w:r w:rsidR="003876D6" w:rsidRPr="009B043D">
        <w:rPr>
          <w:rFonts w:asciiTheme="minorEastAsia" w:hAnsiTheme="minorEastAsia" w:cs="宋体"/>
          <w:color w:val="000000" w:themeColor="text1"/>
          <w:kern w:val="0"/>
          <w:sz w:val="21"/>
          <w:szCs w:val="21"/>
        </w:rPr>
        <w:t>额</w:t>
      </w:r>
      <w:r w:rsidR="003876D6" w:rsidRPr="009B043D">
        <w:rPr>
          <w:rFonts w:asciiTheme="minorEastAsia" w:hAnsiTheme="minorEastAsia" w:cs="MS Mincho"/>
          <w:color w:val="000000" w:themeColor="text1"/>
          <w:kern w:val="0"/>
          <w:sz w:val="21"/>
          <w:szCs w:val="21"/>
        </w:rPr>
        <w:t>分配表.xlsx</w:t>
      </w:r>
    </w:p>
    <w:p w14:paraId="47C9E7DA" w14:textId="3ED48D67" w:rsidR="003876D6" w:rsidRPr="009B043D" w:rsidRDefault="007340A0" w:rsidP="00447CE3">
      <w:pPr>
        <w:widowControl/>
        <w:jc w:val="left"/>
        <w:rPr>
          <w:rFonts w:asciiTheme="minorEastAsia" w:hAnsiTheme="minorEastAsia" w:cs="宋体"/>
          <w:color w:val="000000" w:themeColor="text1"/>
          <w:kern w:val="0"/>
          <w:sz w:val="21"/>
          <w:szCs w:val="21"/>
        </w:rPr>
      </w:pPr>
      <w:r w:rsidRPr="009B043D">
        <w:rPr>
          <w:rFonts w:asciiTheme="minorEastAsia" w:hAnsiTheme="minorEastAsia" w:cs="MS Mincho"/>
          <w:color w:val="000000" w:themeColor="text1"/>
          <w:kern w:val="0"/>
          <w:sz w:val="21"/>
          <w:szCs w:val="21"/>
        </w:rPr>
        <w:t>附件2：</w:t>
      </w:r>
      <w:r w:rsidR="003876D6" w:rsidRPr="009B043D">
        <w:rPr>
          <w:rFonts w:asciiTheme="minorEastAsia" w:hAnsiTheme="minorEastAsia" w:cs="MS Mincho"/>
          <w:color w:val="000000" w:themeColor="text1"/>
          <w:kern w:val="0"/>
          <w:sz w:val="21"/>
          <w:szCs w:val="21"/>
        </w:rPr>
        <w:t>各</w:t>
      </w:r>
      <w:r w:rsidR="003876D6" w:rsidRPr="009B043D">
        <w:rPr>
          <w:rFonts w:asciiTheme="minorEastAsia" w:hAnsiTheme="minorEastAsia" w:cs="宋体"/>
          <w:color w:val="000000" w:themeColor="text1"/>
          <w:kern w:val="0"/>
          <w:sz w:val="21"/>
          <w:szCs w:val="21"/>
        </w:rPr>
        <w:t>类</w:t>
      </w:r>
      <w:r w:rsidR="003876D6" w:rsidRPr="009B043D">
        <w:rPr>
          <w:rFonts w:asciiTheme="minorEastAsia" w:hAnsiTheme="minorEastAsia" w:cs="MS Mincho"/>
          <w:color w:val="000000" w:themeColor="text1"/>
          <w:kern w:val="0"/>
          <w:sz w:val="21"/>
          <w:szCs w:val="21"/>
        </w:rPr>
        <w:t>研究生</w:t>
      </w:r>
      <w:r w:rsidR="003876D6" w:rsidRPr="009B043D">
        <w:rPr>
          <w:rFonts w:asciiTheme="minorEastAsia" w:hAnsiTheme="minorEastAsia" w:cs="宋体" w:hint="eastAsia"/>
          <w:color w:val="000000" w:themeColor="text1"/>
          <w:kern w:val="0"/>
          <w:sz w:val="21"/>
          <w:szCs w:val="21"/>
        </w:rPr>
        <w:t>奖学金</w:t>
      </w:r>
      <w:r w:rsidR="003876D6" w:rsidRPr="009B043D">
        <w:rPr>
          <w:rFonts w:asciiTheme="minorEastAsia" w:hAnsiTheme="minorEastAsia" w:cs="宋体"/>
          <w:color w:val="000000" w:themeColor="text1"/>
          <w:kern w:val="0"/>
          <w:sz w:val="21"/>
          <w:szCs w:val="21"/>
        </w:rPr>
        <w:t>评选办法</w:t>
      </w:r>
      <w:r w:rsidR="009C077F">
        <w:rPr>
          <w:rFonts w:asciiTheme="minorEastAsia" w:hAnsiTheme="minorEastAsia" w:cs="宋体"/>
          <w:color w:val="000000" w:themeColor="text1"/>
          <w:kern w:val="0"/>
          <w:sz w:val="21"/>
          <w:szCs w:val="21"/>
        </w:rPr>
        <w:t>.</w:t>
      </w:r>
      <w:r w:rsidR="009C077F">
        <w:rPr>
          <w:rFonts w:asciiTheme="minorEastAsia" w:hAnsiTheme="minorEastAsia" w:cs="宋体" w:hint="eastAsia"/>
          <w:color w:val="000000" w:themeColor="text1"/>
          <w:kern w:val="0"/>
          <w:sz w:val="21"/>
          <w:szCs w:val="21"/>
        </w:rPr>
        <w:t>zip</w:t>
      </w:r>
    </w:p>
    <w:p w14:paraId="68702B20" w14:textId="71E6FF62" w:rsidR="003876D6" w:rsidRPr="009B043D" w:rsidRDefault="007340A0" w:rsidP="00447CE3">
      <w:pPr>
        <w:widowControl/>
        <w:jc w:val="left"/>
        <w:rPr>
          <w:rFonts w:asciiTheme="minorEastAsia" w:hAnsiTheme="minorEastAsia" w:cs="宋体"/>
          <w:color w:val="000000" w:themeColor="text1"/>
          <w:kern w:val="0"/>
          <w:sz w:val="21"/>
          <w:szCs w:val="21"/>
        </w:rPr>
      </w:pPr>
      <w:r w:rsidRPr="009B043D">
        <w:rPr>
          <w:rFonts w:asciiTheme="minorEastAsia" w:hAnsiTheme="minorEastAsia" w:cs="宋体"/>
          <w:color w:val="000000" w:themeColor="text1"/>
          <w:kern w:val="0"/>
          <w:sz w:val="21"/>
          <w:szCs w:val="21"/>
        </w:rPr>
        <w:t>附件3：</w:t>
      </w:r>
      <w:r w:rsidR="003876D6" w:rsidRPr="009B043D">
        <w:rPr>
          <w:rFonts w:asciiTheme="minorEastAsia" w:hAnsiTheme="minorEastAsia" w:cs="宋体" w:hint="eastAsia"/>
          <w:color w:val="000000" w:themeColor="text1"/>
          <w:kern w:val="0"/>
          <w:sz w:val="21"/>
          <w:szCs w:val="21"/>
        </w:rPr>
        <w:t>北京师范大学</w:t>
      </w:r>
      <w:r w:rsidR="002E4BD3" w:rsidRPr="009B043D">
        <w:rPr>
          <w:rFonts w:asciiTheme="minorEastAsia" w:hAnsiTheme="minorEastAsia" w:cs="宋体"/>
          <w:color w:val="000000" w:themeColor="text1"/>
          <w:kern w:val="0"/>
          <w:sz w:val="21"/>
          <w:szCs w:val="21"/>
        </w:rPr>
        <w:t>2019</w:t>
      </w:r>
      <w:r w:rsidR="003876D6" w:rsidRPr="009B043D">
        <w:rPr>
          <w:rFonts w:asciiTheme="minorEastAsia" w:hAnsiTheme="minorEastAsia" w:cs="宋体" w:hint="eastAsia"/>
          <w:color w:val="000000" w:themeColor="text1"/>
          <w:kern w:val="0"/>
          <w:sz w:val="21"/>
          <w:szCs w:val="21"/>
        </w:rPr>
        <w:t>年</w:t>
      </w:r>
      <w:r w:rsidR="003876D6" w:rsidRPr="009B043D">
        <w:rPr>
          <w:rFonts w:asciiTheme="minorEastAsia" w:hAnsiTheme="minorEastAsia" w:cs="宋体"/>
          <w:color w:val="000000" w:themeColor="text1"/>
          <w:kern w:val="0"/>
          <w:sz w:val="21"/>
          <w:szCs w:val="21"/>
        </w:rPr>
        <w:t>奖学金表格.</w:t>
      </w:r>
      <w:r w:rsidR="00C62664">
        <w:rPr>
          <w:rFonts w:asciiTheme="minorEastAsia" w:hAnsiTheme="minorEastAsia" w:cs="宋体"/>
          <w:color w:val="000000" w:themeColor="text1"/>
          <w:kern w:val="0"/>
          <w:sz w:val="21"/>
          <w:szCs w:val="21"/>
        </w:rPr>
        <w:t>zip</w:t>
      </w:r>
    </w:p>
    <w:p w14:paraId="36137807" w14:textId="060A536E" w:rsidR="007340A0" w:rsidRPr="009B043D" w:rsidRDefault="007340A0" w:rsidP="00447CE3">
      <w:pPr>
        <w:widowControl/>
        <w:jc w:val="left"/>
        <w:rPr>
          <w:rFonts w:asciiTheme="minorEastAsia" w:hAnsiTheme="minorEastAsia" w:cs="宋体"/>
          <w:color w:val="000000" w:themeColor="text1"/>
          <w:kern w:val="0"/>
          <w:sz w:val="21"/>
          <w:szCs w:val="21"/>
        </w:rPr>
      </w:pPr>
      <w:r w:rsidRPr="009B043D">
        <w:rPr>
          <w:rFonts w:asciiTheme="minorEastAsia" w:hAnsiTheme="minorEastAsia" w:cs="宋体"/>
          <w:color w:val="000000" w:themeColor="text1"/>
          <w:kern w:val="0"/>
          <w:sz w:val="21"/>
          <w:szCs w:val="21"/>
        </w:rPr>
        <w:t>附件4：</w:t>
      </w:r>
      <w:r w:rsidRPr="009B043D">
        <w:rPr>
          <w:rFonts w:asciiTheme="minorEastAsia" w:hAnsiTheme="minorEastAsia" w:cs="宋体" w:hint="eastAsia"/>
          <w:color w:val="000000" w:themeColor="text1"/>
          <w:kern w:val="0"/>
          <w:sz w:val="21"/>
          <w:szCs w:val="21"/>
        </w:rPr>
        <w:t>各学部</w:t>
      </w:r>
      <w:r w:rsidRPr="009B043D">
        <w:rPr>
          <w:rFonts w:asciiTheme="minorEastAsia" w:hAnsiTheme="minorEastAsia" w:cs="宋体"/>
          <w:color w:val="000000" w:themeColor="text1"/>
          <w:kern w:val="0"/>
          <w:sz w:val="21"/>
          <w:szCs w:val="21"/>
        </w:rPr>
        <w:t>院系研究生</w:t>
      </w:r>
      <w:r w:rsidRPr="009B043D">
        <w:rPr>
          <w:rFonts w:asciiTheme="minorEastAsia" w:hAnsiTheme="minorEastAsia" w:cs="宋体" w:hint="eastAsia"/>
          <w:color w:val="000000" w:themeColor="text1"/>
          <w:kern w:val="0"/>
          <w:sz w:val="21"/>
          <w:szCs w:val="21"/>
        </w:rPr>
        <w:t>学生</w:t>
      </w:r>
      <w:r w:rsidRPr="009B043D">
        <w:rPr>
          <w:rFonts w:asciiTheme="minorEastAsia" w:hAnsiTheme="minorEastAsia" w:cs="宋体"/>
          <w:color w:val="000000" w:themeColor="text1"/>
          <w:kern w:val="0"/>
          <w:sz w:val="21"/>
          <w:szCs w:val="21"/>
        </w:rPr>
        <w:t>信息汇总</w:t>
      </w:r>
      <w:r w:rsidR="00D36E45">
        <w:rPr>
          <w:rFonts w:asciiTheme="minorEastAsia" w:hAnsiTheme="minorEastAsia" w:cs="宋体"/>
          <w:color w:val="000000" w:themeColor="text1"/>
          <w:kern w:val="0"/>
          <w:sz w:val="21"/>
          <w:szCs w:val="21"/>
        </w:rPr>
        <w:t>.zip</w:t>
      </w:r>
    </w:p>
    <w:p w14:paraId="5DD562ED" w14:textId="34F07624" w:rsidR="007340A0" w:rsidRPr="009B043D" w:rsidRDefault="007340A0" w:rsidP="00447CE3">
      <w:pPr>
        <w:widowControl/>
        <w:jc w:val="left"/>
        <w:rPr>
          <w:rFonts w:asciiTheme="minorEastAsia" w:hAnsiTheme="minorEastAsia" w:cs="宋体"/>
          <w:color w:val="000000" w:themeColor="text1"/>
          <w:kern w:val="0"/>
          <w:sz w:val="21"/>
          <w:szCs w:val="21"/>
        </w:rPr>
      </w:pPr>
      <w:r w:rsidRPr="009B043D">
        <w:rPr>
          <w:rFonts w:asciiTheme="minorEastAsia" w:hAnsiTheme="minorEastAsia" w:cs="宋体"/>
          <w:color w:val="000000" w:themeColor="text1"/>
          <w:kern w:val="0"/>
          <w:sz w:val="21"/>
          <w:szCs w:val="21"/>
        </w:rPr>
        <w:t>附件5：</w:t>
      </w:r>
      <w:r w:rsidRPr="009B043D">
        <w:rPr>
          <w:rFonts w:asciiTheme="minorEastAsia" w:hAnsiTheme="minorEastAsia" w:cs="宋体" w:hint="eastAsia"/>
          <w:color w:val="000000" w:themeColor="text1"/>
          <w:kern w:val="0"/>
          <w:sz w:val="21"/>
          <w:szCs w:val="21"/>
        </w:rPr>
        <w:t>各学部院系</w:t>
      </w:r>
      <w:r w:rsidRPr="009B043D">
        <w:rPr>
          <w:rFonts w:asciiTheme="minorEastAsia" w:hAnsiTheme="minorEastAsia" w:cs="宋体"/>
          <w:color w:val="000000" w:themeColor="text1"/>
          <w:kern w:val="0"/>
          <w:sz w:val="21"/>
          <w:szCs w:val="21"/>
        </w:rPr>
        <w:t>参加专项活动学生名单.xlsx</w:t>
      </w:r>
    </w:p>
    <w:p w14:paraId="2D70546B" w14:textId="7392FC5D" w:rsidR="003876D6" w:rsidRPr="009B043D" w:rsidRDefault="001E1445" w:rsidP="00447CE3">
      <w:pPr>
        <w:widowControl/>
        <w:jc w:val="left"/>
        <w:rPr>
          <w:rFonts w:asciiTheme="minorEastAsia" w:hAnsiTheme="minorEastAsia" w:cs="Times New Roman"/>
          <w:color w:val="000000" w:themeColor="text1"/>
          <w:kern w:val="0"/>
          <w:sz w:val="21"/>
          <w:szCs w:val="21"/>
        </w:rPr>
      </w:pPr>
      <w:r w:rsidRPr="006C0C46">
        <w:rPr>
          <w:rFonts w:asciiTheme="minorEastAsia" w:hAnsiTheme="minorEastAsia" w:cs="宋体" w:hint="eastAsia"/>
          <w:color w:val="000000" w:themeColor="text1"/>
          <w:kern w:val="0"/>
          <w:sz w:val="21"/>
          <w:szCs w:val="21"/>
        </w:rPr>
        <w:t>附件6：</w:t>
      </w:r>
      <w:r w:rsidR="003876D6" w:rsidRPr="006C0C46">
        <w:rPr>
          <w:rFonts w:asciiTheme="minorEastAsia" w:hAnsiTheme="minorEastAsia" w:cs="宋体" w:hint="eastAsia"/>
          <w:color w:val="000000" w:themeColor="text1"/>
          <w:kern w:val="0"/>
          <w:sz w:val="21"/>
          <w:szCs w:val="21"/>
        </w:rPr>
        <w:t>北京师范</w:t>
      </w:r>
      <w:r w:rsidR="003876D6" w:rsidRPr="006C0C46">
        <w:rPr>
          <w:rFonts w:asciiTheme="minorEastAsia" w:hAnsiTheme="minorEastAsia" w:cs="宋体"/>
          <w:color w:val="000000" w:themeColor="text1"/>
          <w:kern w:val="0"/>
          <w:sz w:val="21"/>
          <w:szCs w:val="21"/>
        </w:rPr>
        <w:t>大学研究生奖学金网上申请</w:t>
      </w:r>
      <w:r w:rsidR="003876D6" w:rsidRPr="006C0C46">
        <w:rPr>
          <w:rFonts w:asciiTheme="minorEastAsia" w:hAnsiTheme="minorEastAsia" w:cs="宋体" w:hint="eastAsia"/>
          <w:color w:val="000000" w:themeColor="text1"/>
          <w:kern w:val="0"/>
          <w:sz w:val="21"/>
          <w:szCs w:val="21"/>
        </w:rPr>
        <w:t>指南</w:t>
      </w:r>
      <w:r w:rsidR="003876D6" w:rsidRPr="006C0C46">
        <w:rPr>
          <w:rFonts w:asciiTheme="minorEastAsia" w:hAnsiTheme="minorEastAsia" w:cs="宋体"/>
          <w:color w:val="000000" w:themeColor="text1"/>
          <w:kern w:val="0"/>
          <w:sz w:val="21"/>
          <w:szCs w:val="21"/>
        </w:rPr>
        <w:t>.pdf</w:t>
      </w:r>
    </w:p>
    <w:p w14:paraId="0FA26358" w14:textId="77777777" w:rsidR="00342B37" w:rsidRPr="009B043D" w:rsidRDefault="00342B37">
      <w:pPr>
        <w:rPr>
          <w:rFonts w:asciiTheme="minorEastAsia" w:hAnsiTheme="minorEastAsia"/>
          <w:color w:val="000000" w:themeColor="text1"/>
          <w:sz w:val="21"/>
          <w:szCs w:val="21"/>
        </w:rPr>
      </w:pPr>
    </w:p>
    <w:sectPr w:rsidR="00342B37" w:rsidRPr="009B043D" w:rsidSect="0088610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8"/>
    <w:family w:val="auto"/>
    <w:pitch w:val="variable"/>
    <w:sig w:usb0="800002BF" w:usb1="38CF7CFA" w:usb2="00000016" w:usb3="00000000" w:csb0="00140001"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B6B11"/>
    <w:multiLevelType w:val="multilevel"/>
    <w:tmpl w:val="6166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F6"/>
    <w:rsid w:val="00017569"/>
    <w:rsid w:val="000540D3"/>
    <w:rsid w:val="001E1445"/>
    <w:rsid w:val="001E6444"/>
    <w:rsid w:val="00211E09"/>
    <w:rsid w:val="002A4B54"/>
    <w:rsid w:val="002B3262"/>
    <w:rsid w:val="002C77A3"/>
    <w:rsid w:val="002E4BD3"/>
    <w:rsid w:val="003030F6"/>
    <w:rsid w:val="00342B37"/>
    <w:rsid w:val="003876D6"/>
    <w:rsid w:val="0042007A"/>
    <w:rsid w:val="004378B7"/>
    <w:rsid w:val="00447CE3"/>
    <w:rsid w:val="00496275"/>
    <w:rsid w:val="005045AE"/>
    <w:rsid w:val="005135B0"/>
    <w:rsid w:val="00572472"/>
    <w:rsid w:val="0067503A"/>
    <w:rsid w:val="006C0C46"/>
    <w:rsid w:val="007340A0"/>
    <w:rsid w:val="00813B58"/>
    <w:rsid w:val="0082629B"/>
    <w:rsid w:val="0088610B"/>
    <w:rsid w:val="0090598E"/>
    <w:rsid w:val="0095607D"/>
    <w:rsid w:val="009B043D"/>
    <w:rsid w:val="009C077F"/>
    <w:rsid w:val="009D2D06"/>
    <w:rsid w:val="00B607DA"/>
    <w:rsid w:val="00C62664"/>
    <w:rsid w:val="00D0548A"/>
    <w:rsid w:val="00D36E45"/>
    <w:rsid w:val="00D61FA1"/>
    <w:rsid w:val="00DC7D8A"/>
    <w:rsid w:val="00F2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D8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hengwenh1">
    <w:name w:val="zhengwenh1"/>
    <w:basedOn w:val="a0"/>
    <w:rsid w:val="00447CE3"/>
  </w:style>
  <w:style w:type="character" w:customStyle="1" w:styleId="zhengwendate">
    <w:name w:val="zhengwendate"/>
    <w:basedOn w:val="a0"/>
    <w:rsid w:val="00447CE3"/>
  </w:style>
  <w:style w:type="paragraph" w:styleId="a3">
    <w:name w:val="Normal (Web)"/>
    <w:basedOn w:val="a"/>
    <w:uiPriority w:val="99"/>
    <w:semiHidden/>
    <w:unhideWhenUsed/>
    <w:rsid w:val="00447CE3"/>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447CE3"/>
    <w:rPr>
      <w:b/>
      <w:bCs/>
    </w:rPr>
  </w:style>
  <w:style w:type="character" w:styleId="a5">
    <w:name w:val="Hyperlink"/>
    <w:basedOn w:val="a0"/>
    <w:uiPriority w:val="99"/>
    <w:unhideWhenUsed/>
    <w:rsid w:val="00447CE3"/>
    <w:rPr>
      <w:color w:val="0000FF"/>
      <w:u w:val="single"/>
    </w:rPr>
  </w:style>
  <w:style w:type="character" w:customStyle="1" w:styleId="apple-converted-space">
    <w:name w:val="apple-converted-space"/>
    <w:basedOn w:val="a0"/>
    <w:rsid w:val="00447CE3"/>
  </w:style>
  <w:style w:type="character" w:customStyle="1" w:styleId="fujian">
    <w:name w:val="fujian"/>
    <w:basedOn w:val="a0"/>
    <w:rsid w:val="00447CE3"/>
  </w:style>
  <w:style w:type="paragraph" w:styleId="a6">
    <w:name w:val="Document Map"/>
    <w:basedOn w:val="a"/>
    <w:link w:val="a7"/>
    <w:uiPriority w:val="99"/>
    <w:semiHidden/>
    <w:unhideWhenUsed/>
    <w:rsid w:val="0090598E"/>
    <w:rPr>
      <w:rFonts w:ascii="Times New Roman" w:hAnsi="Times New Roman" w:cs="Times New Roman"/>
    </w:rPr>
  </w:style>
  <w:style w:type="character" w:customStyle="1" w:styleId="a7">
    <w:name w:val="文档结构图字符"/>
    <w:basedOn w:val="a0"/>
    <w:link w:val="a6"/>
    <w:uiPriority w:val="99"/>
    <w:semiHidden/>
    <w:rsid w:val="0090598E"/>
    <w:rPr>
      <w:rFonts w:ascii="Times New Roman" w:hAnsi="Times New Roman" w:cs="Times New Roman"/>
    </w:rPr>
  </w:style>
  <w:style w:type="table" w:styleId="a8">
    <w:name w:val="Table Grid"/>
    <w:basedOn w:val="a1"/>
    <w:uiPriority w:val="39"/>
    <w:rsid w:val="00387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E1445"/>
    <w:rPr>
      <w:sz w:val="18"/>
      <w:szCs w:val="18"/>
    </w:rPr>
  </w:style>
  <w:style w:type="character" w:customStyle="1" w:styleId="aa">
    <w:name w:val="批注框文本字符"/>
    <w:basedOn w:val="a0"/>
    <w:link w:val="a9"/>
    <w:uiPriority w:val="99"/>
    <w:semiHidden/>
    <w:rsid w:val="001E1445"/>
    <w:rPr>
      <w:sz w:val="18"/>
      <w:szCs w:val="18"/>
    </w:rPr>
  </w:style>
  <w:style w:type="character" w:styleId="ab">
    <w:name w:val="FollowedHyperlink"/>
    <w:basedOn w:val="a0"/>
    <w:uiPriority w:val="99"/>
    <w:semiHidden/>
    <w:unhideWhenUsed/>
    <w:rsid w:val="00956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6268">
      <w:bodyDiv w:val="1"/>
      <w:marLeft w:val="0"/>
      <w:marRight w:val="0"/>
      <w:marTop w:val="0"/>
      <w:marBottom w:val="0"/>
      <w:divBdr>
        <w:top w:val="none" w:sz="0" w:space="0" w:color="auto"/>
        <w:left w:val="none" w:sz="0" w:space="0" w:color="auto"/>
        <w:bottom w:val="none" w:sz="0" w:space="0" w:color="auto"/>
        <w:right w:val="none" w:sz="0" w:space="0" w:color="auto"/>
      </w:divBdr>
      <w:divsChild>
        <w:div w:id="18667442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yjspj@bnu.edu.c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535</Words>
  <Characters>3050</Characters>
  <Application>Microsoft Macintosh Word</Application>
  <DocSecurity>0</DocSecurity>
  <Lines>25</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664405536@qq.com</dc:creator>
  <cp:keywords/>
  <dc:description/>
  <cp:lastModifiedBy>664405536@qq.com</cp:lastModifiedBy>
  <cp:revision>43</cp:revision>
  <cp:lastPrinted>2019-09-26T04:59:00Z</cp:lastPrinted>
  <dcterms:created xsi:type="dcterms:W3CDTF">2019-09-04T04:53:00Z</dcterms:created>
  <dcterms:modified xsi:type="dcterms:W3CDTF">2019-09-26T15:23:00Z</dcterms:modified>
</cp:coreProperties>
</file>